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90B72">
      <w:pPr>
        <w:spacing w:line="360" w:lineRule="auto"/>
        <w:jc w:val="center"/>
        <w:outlineLvl w:val="0"/>
        <w:rPr>
          <w:rFonts w:hint="default" w:eastAsia="宋体"/>
          <w:b/>
          <w:sz w:val="36"/>
          <w:szCs w:val="36"/>
          <w:lang w:val="en-US" w:eastAsia="zh-CN"/>
        </w:rPr>
      </w:pPr>
      <w:bookmarkStart w:id="0" w:name="_Toc28359002"/>
      <w:bookmarkStart w:id="1" w:name="_Toc28359079"/>
      <w:bookmarkStart w:id="2" w:name="_Toc35393790"/>
      <w:bookmarkStart w:id="3" w:name="_Toc35393621"/>
      <w:bookmarkStart w:id="4" w:name="_Hlk24379207"/>
      <w:bookmarkStart w:id="31" w:name="_GoBack"/>
      <w:r>
        <w:rPr>
          <w:rFonts w:hint="eastAsia"/>
          <w:b/>
          <w:sz w:val="36"/>
          <w:szCs w:val="36"/>
          <w:lang w:val="en-US" w:eastAsia="zh-CN"/>
        </w:rPr>
        <w:t>竞争性磋商公告</w:t>
      </w:r>
    </w:p>
    <w:p w14:paraId="2E394ADA">
      <w:pPr>
        <w:spacing w:line="360" w:lineRule="auto"/>
        <w:ind w:firstLine="480" w:firstLineChars="200"/>
        <w:rPr>
          <w:sz w:val="24"/>
        </w:rPr>
      </w:pPr>
    </w:p>
    <w:p w14:paraId="7870591A">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14:paraId="049F0B13">
      <w:pPr>
        <w:spacing w:line="360" w:lineRule="auto"/>
        <w:ind w:firstLine="480" w:firstLineChars="200"/>
        <w:rPr>
          <w:rFonts w:hint="default" w:eastAsia="宋体" w:asciiTheme="minorEastAsia" w:hAnsiTheme="minorEastAsia"/>
          <w:sz w:val="24"/>
          <w:u w:val="single"/>
          <w:lang w:val="en-US" w:eastAsia="zh-CN"/>
        </w:rPr>
      </w:pPr>
      <w:r>
        <w:rPr>
          <w:sz w:val="24"/>
        </w:rPr>
        <w:t>1.项目编号/包号：</w:t>
      </w:r>
      <w:r>
        <w:rPr>
          <w:rFonts w:hint="eastAsia" w:asciiTheme="minorEastAsia" w:hAnsiTheme="minorEastAsia" w:eastAsiaTheme="minorEastAsia"/>
          <w:bCs/>
          <w:sz w:val="24"/>
          <w:highlight w:val="none"/>
          <w:u w:val="single"/>
          <w:lang w:val="en-US" w:eastAsia="zh-CN"/>
        </w:rPr>
        <w:t>JSOX-2025-</w:t>
      </w:r>
      <w:r>
        <w:rPr>
          <w:rFonts w:hint="default" w:asciiTheme="minorEastAsia" w:hAnsiTheme="minorEastAsia" w:eastAsiaTheme="minorEastAsia"/>
          <w:bCs/>
          <w:sz w:val="24"/>
          <w:highlight w:val="none"/>
          <w:u w:val="single"/>
          <w:lang w:val="en-US" w:eastAsia="zh-CN"/>
        </w:rPr>
        <w:t>CG009</w:t>
      </w:r>
    </w:p>
    <w:p w14:paraId="277495B6">
      <w:pPr>
        <w:spacing w:line="360" w:lineRule="auto"/>
        <w:ind w:firstLine="480" w:firstLineChars="200"/>
        <w:rPr>
          <w:rFonts w:hint="eastAsia" w:eastAsia="宋体"/>
          <w:sz w:val="24"/>
          <w:u w:val="single"/>
          <w:lang w:eastAsia="zh-CN"/>
        </w:rPr>
      </w:pPr>
      <w:r>
        <w:rPr>
          <w:sz w:val="24"/>
        </w:rPr>
        <w:t>2.项目名称：</w:t>
      </w:r>
      <w:r>
        <w:rPr>
          <w:rFonts w:hint="eastAsia"/>
          <w:sz w:val="24"/>
          <w:u w:val="single"/>
          <w:lang w:eastAsia="zh-CN"/>
        </w:rPr>
        <w:t>钟楼区政务信息化管理咨询服务项目</w:t>
      </w:r>
    </w:p>
    <w:p w14:paraId="5DE23291">
      <w:pPr>
        <w:spacing w:line="360" w:lineRule="auto"/>
        <w:ind w:firstLine="480" w:firstLineChars="200"/>
        <w:rPr>
          <w:sz w:val="24"/>
        </w:rPr>
      </w:pPr>
      <w:r>
        <w:rPr>
          <w:sz w:val="24"/>
        </w:rPr>
        <w:t>3.采购方式：竞争性磋商</w:t>
      </w:r>
    </w:p>
    <w:bookmarkEnd w:id="4"/>
    <w:p w14:paraId="42AC72EF">
      <w:pPr>
        <w:spacing w:line="360" w:lineRule="auto"/>
        <w:ind w:firstLine="480" w:firstLineChars="200"/>
        <w:rPr>
          <w:sz w:val="24"/>
        </w:rPr>
      </w:pPr>
      <w:r>
        <w:rPr>
          <w:sz w:val="24"/>
        </w:rPr>
        <w:t>4.项目预算金额：</w:t>
      </w:r>
      <w:r>
        <w:rPr>
          <w:rFonts w:hint="eastAsia"/>
          <w:sz w:val="24"/>
          <w:u w:val="single"/>
        </w:rPr>
        <w:t xml:space="preserve"> </w:t>
      </w:r>
      <w:r>
        <w:rPr>
          <w:rFonts w:hint="eastAsia"/>
          <w:sz w:val="24"/>
          <w:u w:val="single"/>
          <w:lang w:val="en-US" w:eastAsia="zh-CN"/>
        </w:rPr>
        <w:t>40</w:t>
      </w:r>
      <w:r>
        <w:rPr>
          <w:rFonts w:hint="eastAsia"/>
          <w:sz w:val="24"/>
          <w:u w:val="single"/>
        </w:rPr>
        <w:t xml:space="preserve"> </w:t>
      </w:r>
      <w:r>
        <w:rPr>
          <w:rFonts w:hint="eastAsia"/>
          <w:sz w:val="24"/>
        </w:rPr>
        <w:t xml:space="preserve">万元/年   </w:t>
      </w:r>
      <w:r>
        <w:rPr>
          <w:sz w:val="24"/>
        </w:rPr>
        <w:t>项目最高限价：</w:t>
      </w:r>
      <w:r>
        <w:rPr>
          <w:rFonts w:hint="eastAsia"/>
          <w:sz w:val="24"/>
          <w:u w:val="single"/>
        </w:rPr>
        <w:t xml:space="preserve"> </w:t>
      </w:r>
      <w:r>
        <w:rPr>
          <w:rFonts w:hint="eastAsia"/>
          <w:sz w:val="24"/>
          <w:u w:val="single"/>
          <w:lang w:val="en-US" w:eastAsia="zh-CN"/>
        </w:rPr>
        <w:t>40</w:t>
      </w:r>
      <w:r>
        <w:rPr>
          <w:rFonts w:hint="eastAsia"/>
          <w:sz w:val="24"/>
          <w:u w:val="single"/>
        </w:rPr>
        <w:t xml:space="preserve"> </w:t>
      </w:r>
      <w:r>
        <w:rPr>
          <w:rFonts w:hint="eastAsia"/>
          <w:sz w:val="24"/>
        </w:rPr>
        <w:t>万元/年</w:t>
      </w:r>
    </w:p>
    <w:p w14:paraId="7AB3AF63">
      <w:pPr>
        <w:pStyle w:val="8"/>
        <w:widowControl/>
        <w:ind w:firstLine="480" w:firstLineChars="200"/>
        <w:jc w:val="left"/>
        <w:rPr>
          <w:rFonts w:asciiTheme="minorEastAsia" w:hAnsiTheme="minorEastAsia" w:eastAsiaTheme="minorEastAsia"/>
        </w:rPr>
      </w:pPr>
      <w:r>
        <w:rPr>
          <w:rFonts w:asciiTheme="minorEastAsia" w:hAnsiTheme="minorEastAsia" w:eastAsiaTheme="minorEastAsia"/>
        </w:rPr>
        <w:t>5.采购需求：</w:t>
      </w:r>
    </w:p>
    <w:tbl>
      <w:tblPr>
        <w:tblStyle w:val="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791"/>
        <w:gridCol w:w="1561"/>
        <w:gridCol w:w="1171"/>
        <w:gridCol w:w="3302"/>
      </w:tblGrid>
      <w:tr w14:paraId="74DB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068B2D6D">
            <w:pPr>
              <w:jc w:val="center"/>
              <w:rPr>
                <w:bCs/>
                <w:sz w:val="24"/>
              </w:rPr>
            </w:pPr>
            <w:r>
              <w:rPr>
                <w:bCs/>
                <w:sz w:val="24"/>
              </w:rPr>
              <w:t>包号</w:t>
            </w:r>
          </w:p>
        </w:tc>
        <w:tc>
          <w:tcPr>
            <w:tcW w:w="1057" w:type="pct"/>
            <w:vAlign w:val="center"/>
          </w:tcPr>
          <w:p w14:paraId="6094CC22">
            <w:pPr>
              <w:jc w:val="center"/>
              <w:rPr>
                <w:bCs/>
                <w:sz w:val="24"/>
              </w:rPr>
            </w:pPr>
            <w:r>
              <w:rPr>
                <w:bCs/>
                <w:sz w:val="24"/>
              </w:rPr>
              <w:t>标的名称</w:t>
            </w:r>
          </w:p>
        </w:tc>
        <w:tc>
          <w:tcPr>
            <w:tcW w:w="921" w:type="pct"/>
            <w:vAlign w:val="center"/>
          </w:tcPr>
          <w:p w14:paraId="3C1BB20C">
            <w:pPr>
              <w:ind w:firstLine="240" w:firstLineChars="100"/>
              <w:rPr>
                <w:bCs/>
                <w:sz w:val="24"/>
              </w:rPr>
            </w:pPr>
            <w:r>
              <w:rPr>
                <w:bCs/>
                <w:sz w:val="24"/>
              </w:rPr>
              <w:t>采购包预算</w:t>
            </w:r>
          </w:p>
          <w:p w14:paraId="25BF4716">
            <w:pPr>
              <w:ind w:firstLine="240" w:firstLineChars="100"/>
              <w:rPr>
                <w:bCs/>
                <w:sz w:val="24"/>
              </w:rPr>
            </w:pPr>
            <w:r>
              <w:rPr>
                <w:bCs/>
                <w:sz w:val="24"/>
              </w:rPr>
              <w:t>金额（万元）</w:t>
            </w:r>
          </w:p>
        </w:tc>
        <w:tc>
          <w:tcPr>
            <w:tcW w:w="691" w:type="pct"/>
            <w:vAlign w:val="center"/>
          </w:tcPr>
          <w:p w14:paraId="05EE7716">
            <w:pPr>
              <w:jc w:val="center"/>
              <w:rPr>
                <w:bCs/>
                <w:sz w:val="24"/>
              </w:rPr>
            </w:pPr>
            <w:r>
              <w:rPr>
                <w:bCs/>
                <w:sz w:val="24"/>
              </w:rPr>
              <w:t>数量</w:t>
            </w:r>
          </w:p>
        </w:tc>
        <w:tc>
          <w:tcPr>
            <w:tcW w:w="1948" w:type="pct"/>
            <w:vAlign w:val="center"/>
          </w:tcPr>
          <w:p w14:paraId="1623A304">
            <w:pPr>
              <w:jc w:val="center"/>
              <w:rPr>
                <w:sz w:val="24"/>
              </w:rPr>
            </w:pPr>
            <w:r>
              <w:rPr>
                <w:sz w:val="24"/>
              </w:rPr>
              <w:t>简要技术需求或服务要求</w:t>
            </w:r>
          </w:p>
        </w:tc>
      </w:tr>
      <w:tr w14:paraId="747C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83" w:type="pct"/>
            <w:vAlign w:val="center"/>
          </w:tcPr>
          <w:p w14:paraId="52A75ED6">
            <w:pPr>
              <w:jc w:val="center"/>
              <w:rPr>
                <w:rFonts w:asciiTheme="minorEastAsia" w:hAnsiTheme="minorEastAsia" w:eastAsiaTheme="minorEastAsia"/>
                <w:bCs/>
                <w:sz w:val="24"/>
              </w:rPr>
            </w:pPr>
            <w:r>
              <w:rPr>
                <w:rFonts w:hint="eastAsia" w:asciiTheme="minorEastAsia" w:hAnsiTheme="minorEastAsia" w:eastAsiaTheme="minorEastAsia"/>
                <w:bCs/>
                <w:sz w:val="24"/>
              </w:rPr>
              <w:t>1</w:t>
            </w:r>
          </w:p>
        </w:tc>
        <w:tc>
          <w:tcPr>
            <w:tcW w:w="1057" w:type="pct"/>
            <w:vAlign w:val="center"/>
          </w:tcPr>
          <w:p w14:paraId="18604287">
            <w:pPr>
              <w:pStyle w:val="5"/>
              <w:spacing w:line="360" w:lineRule="auto"/>
              <w:jc w:val="center"/>
              <w:rPr>
                <w:rFonts w:hint="eastAsia" w:cs="宋体" w:asciiTheme="minorEastAsia" w:hAnsiTheme="minorEastAsia" w:eastAsiaTheme="minorEastAsia"/>
                <w:spacing w:val="2"/>
                <w:sz w:val="24"/>
                <w:szCs w:val="24"/>
                <w:lang w:eastAsia="zh-CN"/>
              </w:rPr>
            </w:pPr>
            <w:r>
              <w:rPr>
                <w:rFonts w:hint="eastAsia" w:eastAsiaTheme="minorEastAsia"/>
                <w:sz w:val="24"/>
                <w:lang w:eastAsia="zh-CN"/>
              </w:rPr>
              <w:t>钟楼区政务信息化管理咨询服务项目</w:t>
            </w:r>
          </w:p>
        </w:tc>
        <w:tc>
          <w:tcPr>
            <w:tcW w:w="921" w:type="pct"/>
            <w:vAlign w:val="center"/>
          </w:tcPr>
          <w:p w14:paraId="4761961C">
            <w:pPr>
              <w:jc w:val="center"/>
              <w:rPr>
                <w:rFonts w:asciiTheme="minorEastAsia" w:hAnsiTheme="minorEastAsia" w:eastAsiaTheme="minorEastAsia"/>
                <w:bCs/>
                <w:sz w:val="24"/>
              </w:rPr>
            </w:pPr>
            <w:r>
              <w:rPr>
                <w:rFonts w:hint="eastAsia" w:asciiTheme="minorEastAsia" w:hAnsiTheme="minorEastAsia" w:eastAsiaTheme="minorEastAsia"/>
                <w:bCs/>
                <w:sz w:val="24"/>
                <w:lang w:val="en-US" w:eastAsia="zh-CN"/>
              </w:rPr>
              <w:t>40</w:t>
            </w:r>
            <w:r>
              <w:rPr>
                <w:rFonts w:hint="eastAsia" w:asciiTheme="minorEastAsia" w:hAnsiTheme="minorEastAsia" w:eastAsiaTheme="minorEastAsia"/>
                <w:bCs/>
                <w:sz w:val="24"/>
              </w:rPr>
              <w:t>万元/年</w:t>
            </w:r>
          </w:p>
        </w:tc>
        <w:tc>
          <w:tcPr>
            <w:tcW w:w="691" w:type="pct"/>
            <w:vAlign w:val="center"/>
          </w:tcPr>
          <w:p w14:paraId="7F7A166E">
            <w:pPr>
              <w:jc w:val="center"/>
              <w:rPr>
                <w:rFonts w:asciiTheme="minorEastAsia" w:hAnsiTheme="minorEastAsia" w:eastAsiaTheme="minorEastAsia"/>
                <w:bCs/>
                <w:sz w:val="24"/>
              </w:rPr>
            </w:pPr>
            <w:r>
              <w:rPr>
                <w:rFonts w:hint="eastAsia" w:asciiTheme="minorEastAsia" w:hAnsiTheme="minorEastAsia" w:eastAsiaTheme="minorEastAsia"/>
                <w:bCs/>
                <w:sz w:val="24"/>
              </w:rPr>
              <w:t>1项</w:t>
            </w:r>
            <w:r>
              <w:rPr>
                <w:rFonts w:asciiTheme="minorEastAsia" w:hAnsiTheme="minorEastAsia" w:eastAsiaTheme="minorEastAsia"/>
                <w:bCs/>
                <w:sz w:val="24"/>
              </w:rPr>
              <w:t xml:space="preserve"> </w:t>
            </w:r>
          </w:p>
        </w:tc>
        <w:tc>
          <w:tcPr>
            <w:tcW w:w="1948" w:type="pct"/>
            <w:vAlign w:val="center"/>
          </w:tcPr>
          <w:p w14:paraId="339B120A">
            <w:pPr>
              <w:rPr>
                <w:rFonts w:asciiTheme="minorEastAsia" w:hAnsiTheme="minorEastAsia" w:eastAsiaTheme="minorEastAsia"/>
                <w:sz w:val="24"/>
              </w:rPr>
            </w:pPr>
            <w:r>
              <w:rPr>
                <w:rFonts w:hint="eastAsia" w:asciiTheme="minorEastAsia" w:hAnsiTheme="minorEastAsia" w:eastAsiaTheme="minorEastAsia"/>
                <w:sz w:val="24"/>
              </w:rPr>
              <w:t>根据钟楼区人民政府决策部署，钟楼区数据局要牵头抓好全区信息化项目的审核、验收和评价等工作，充分论证申报项目的科学性、合理性，进一步提升信息化建设效能。为使政务信息化项目的申报、评审、建设及验收等环节进一步科学化、规范化，本项目通过引入专业的项目管理团队，协助采购人对钟楼区信息化项目提供咨询管理服务，提高管理效率和水平，形成分工有序、多方协同的项目建设保障体系，确保钟楼区信息化项目的建设质量和财政资金的使用效益。</w:t>
            </w:r>
          </w:p>
          <w:p w14:paraId="26B01C93">
            <w:pPr>
              <w:pStyle w:val="8"/>
              <w:widowControl/>
              <w:ind w:firstLine="0" w:firstLineChars="0"/>
              <w:jc w:val="left"/>
              <w:rPr>
                <w:rFonts w:asciiTheme="minorEastAsia" w:hAnsiTheme="minorEastAsia" w:eastAsiaTheme="minorEastAsia"/>
              </w:rPr>
            </w:pPr>
            <w:r>
              <w:rPr>
                <w:rFonts w:hint="eastAsia" w:cs="宋体" w:asciiTheme="minorEastAsia" w:hAnsiTheme="minorEastAsia" w:eastAsiaTheme="minorEastAsia"/>
              </w:rPr>
              <w:t>具体见采购文件。</w:t>
            </w:r>
          </w:p>
        </w:tc>
      </w:tr>
    </w:tbl>
    <w:p w14:paraId="5D0EBC9F">
      <w:pPr>
        <w:pStyle w:val="5"/>
        <w:spacing w:line="360" w:lineRule="auto"/>
        <w:ind w:firstLine="484" w:firstLineChars="202"/>
        <w:rPr>
          <w:rFonts w:hint="default" w:hAnsi="宋体" w:cs="宋体"/>
          <w:sz w:val="24"/>
          <w:szCs w:val="24"/>
        </w:rPr>
      </w:pPr>
      <w:r>
        <w:rPr>
          <w:sz w:val="24"/>
          <w:szCs w:val="24"/>
        </w:rPr>
        <w:t>6.合同履行期限：</w:t>
      </w:r>
      <w:r>
        <w:rPr>
          <w:rFonts w:hint="eastAsia"/>
          <w:sz w:val="24"/>
          <w:szCs w:val="24"/>
        </w:rPr>
        <w:t>本项目服务期限为自合同签订之日起12个月。</w:t>
      </w:r>
    </w:p>
    <w:p w14:paraId="71408CEF">
      <w:pPr>
        <w:spacing w:line="360" w:lineRule="auto"/>
        <w:ind w:firstLine="480" w:firstLineChars="200"/>
        <w:rPr>
          <w:sz w:val="24"/>
        </w:rPr>
      </w:pPr>
      <w:r>
        <w:rPr>
          <w:sz w:val="24"/>
        </w:rPr>
        <w:t>7.本项目是否接受联合体：</w:t>
      </w:r>
      <w:r>
        <w:t>□</w:t>
      </w:r>
      <w:r>
        <w:rPr>
          <w:sz w:val="24"/>
        </w:rPr>
        <w:t>是  ■否。</w:t>
      </w:r>
    </w:p>
    <w:p w14:paraId="40DDC0C2">
      <w:pPr>
        <w:spacing w:line="360" w:lineRule="auto"/>
        <w:ind w:firstLine="480" w:firstLineChars="200"/>
        <w:rPr>
          <w:sz w:val="24"/>
        </w:rPr>
      </w:pPr>
      <w:bookmarkStart w:id="5" w:name="_Toc28359003"/>
      <w:bookmarkStart w:id="6" w:name="_Toc28359080"/>
      <w:bookmarkStart w:id="7" w:name="_Toc35393791"/>
      <w:bookmarkStart w:id="8" w:name="_Toc35393622"/>
      <w:r>
        <w:rPr>
          <w:rFonts w:hint="eastAsia"/>
          <w:sz w:val="24"/>
        </w:rPr>
        <w:t>8.</w:t>
      </w:r>
      <w:r>
        <w:rPr>
          <w:sz w:val="24"/>
        </w:rPr>
        <w:t>本项目是否接受</w:t>
      </w:r>
      <w:r>
        <w:rPr>
          <w:rFonts w:hint="eastAsia"/>
          <w:sz w:val="24"/>
        </w:rPr>
        <w:t>进口产品响应</w:t>
      </w:r>
      <w:r>
        <w:rPr>
          <w:sz w:val="24"/>
        </w:rPr>
        <w:t>：</w:t>
      </w:r>
      <w:r>
        <w:t>□</w:t>
      </w:r>
      <w:r>
        <w:rPr>
          <w:sz w:val="24"/>
        </w:rPr>
        <w:t>是  ■否。</w:t>
      </w:r>
    </w:p>
    <w:p w14:paraId="27C1F352">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二、申请人的资格要求（须同时满足）</w:t>
      </w:r>
      <w:bookmarkEnd w:id="5"/>
      <w:bookmarkEnd w:id="6"/>
      <w:bookmarkEnd w:id="7"/>
      <w:bookmarkEnd w:id="8"/>
    </w:p>
    <w:p w14:paraId="30486F74">
      <w:pPr>
        <w:spacing w:line="360" w:lineRule="auto"/>
        <w:ind w:firstLine="480" w:firstLineChars="200"/>
        <w:rPr>
          <w:sz w:val="24"/>
        </w:rPr>
      </w:pPr>
      <w:bookmarkStart w:id="9" w:name="_Toc28359081"/>
      <w:bookmarkStart w:id="10" w:name="_Toc28359004"/>
      <w:r>
        <w:rPr>
          <w:sz w:val="24"/>
        </w:rPr>
        <w:t>1.满足《中华人民共和国政府采购法》第二十二条规定</w:t>
      </w:r>
      <w:r>
        <w:rPr>
          <w:rFonts w:hint="eastAsia"/>
          <w:sz w:val="24"/>
        </w:rPr>
        <w:t>以及下列情形：</w:t>
      </w:r>
    </w:p>
    <w:p w14:paraId="12E024B0">
      <w:pPr>
        <w:spacing w:line="360" w:lineRule="auto"/>
        <w:ind w:firstLine="480" w:firstLineChars="200"/>
        <w:rPr>
          <w:sz w:val="24"/>
        </w:rPr>
      </w:pPr>
      <w:r>
        <w:rPr>
          <w:rFonts w:hint="eastAsia"/>
          <w:sz w:val="24"/>
        </w:rPr>
        <w:t>1.1未被“信用中国”网站（WWW.creditchina.gov.cn）或“中国政府采购网”网站（www.ccgp.gov.cn）列入失信被执行人、重大税收违法案件当事人名单、政府采购严重失信行为记录名单；</w:t>
      </w:r>
    </w:p>
    <w:p w14:paraId="686A8E9E">
      <w:pPr>
        <w:spacing w:line="360" w:lineRule="auto"/>
        <w:ind w:firstLine="480" w:firstLineChars="200"/>
        <w:rPr>
          <w:sz w:val="24"/>
        </w:rPr>
      </w:pPr>
      <w:r>
        <w:rPr>
          <w:rFonts w:hint="eastAsia"/>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01558D29">
      <w:pPr>
        <w:spacing w:line="360" w:lineRule="auto"/>
        <w:ind w:firstLine="480" w:firstLineChars="200"/>
        <w:rPr>
          <w:sz w:val="24"/>
        </w:rPr>
      </w:pPr>
      <w:r>
        <w:rPr>
          <w:sz w:val="24"/>
        </w:rPr>
        <w:t>2.落实政府采购政策需满足的资格要求：</w:t>
      </w:r>
    </w:p>
    <w:p w14:paraId="14763E68">
      <w:pPr>
        <w:spacing w:line="360" w:lineRule="auto"/>
        <w:ind w:firstLine="480" w:firstLineChars="200"/>
        <w:rPr>
          <w:sz w:val="24"/>
        </w:rPr>
      </w:pPr>
      <w:r>
        <w:rPr>
          <w:sz w:val="24"/>
        </w:rPr>
        <w:t>2.1 中小企业政策</w:t>
      </w:r>
    </w:p>
    <w:p w14:paraId="1E70263A">
      <w:pPr>
        <w:spacing w:line="360" w:lineRule="auto"/>
        <w:ind w:firstLine="420" w:firstLineChars="200"/>
        <w:rPr>
          <w:sz w:val="24"/>
        </w:rPr>
      </w:pPr>
      <w:r>
        <w:t>□</w:t>
      </w:r>
      <w:r>
        <w:rPr>
          <w:sz w:val="24"/>
        </w:rPr>
        <w:t>本项目不专门面向中小企业预留采购份额。</w:t>
      </w:r>
    </w:p>
    <w:p w14:paraId="5DAE48D5">
      <w:pPr>
        <w:spacing w:line="360" w:lineRule="auto"/>
        <w:ind w:firstLine="480" w:firstLineChars="200"/>
        <w:rPr>
          <w:sz w:val="24"/>
        </w:rPr>
      </w:pPr>
      <w:r>
        <w:rPr>
          <w:sz w:val="24"/>
        </w:rPr>
        <w:t xml:space="preserve">■本项目专门面向 ■中小 </w:t>
      </w:r>
      <w:r>
        <w:t>□</w:t>
      </w:r>
      <w:r>
        <w:rPr>
          <w:sz w:val="24"/>
        </w:rPr>
        <w:t>小微企业  采购。即：提供的货物全部由符合政策要求的中小/小微企业制造、服务全部由符合政策要求的中小/小微企业承接。</w:t>
      </w:r>
    </w:p>
    <w:p w14:paraId="4C291A1A">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rPr>
        <w:t>。</w:t>
      </w:r>
    </w:p>
    <w:p w14:paraId="7D88F076">
      <w:pPr>
        <w:spacing w:line="360" w:lineRule="auto"/>
        <w:ind w:firstLine="480" w:firstLineChars="200"/>
        <w:rPr>
          <w:sz w:val="24"/>
        </w:rPr>
      </w:pPr>
      <w:r>
        <w:rPr>
          <w:sz w:val="24"/>
        </w:rPr>
        <w:t>2.2 其它落实政府采购政策的资格要求（如有）：/</w:t>
      </w:r>
      <w:r>
        <w:rPr>
          <w:rFonts w:hint="eastAsia"/>
          <w:sz w:val="24"/>
        </w:rPr>
        <w:t>。</w:t>
      </w:r>
    </w:p>
    <w:p w14:paraId="6214DBE1">
      <w:pPr>
        <w:spacing w:line="360" w:lineRule="auto"/>
        <w:ind w:firstLine="480" w:firstLineChars="200"/>
        <w:rPr>
          <w:i/>
          <w:iCs/>
          <w:sz w:val="24"/>
          <w:u w:val="single"/>
        </w:rPr>
      </w:pPr>
      <w:r>
        <w:rPr>
          <w:sz w:val="24"/>
        </w:rPr>
        <w:t>3.本项目的特定资格要求：</w:t>
      </w:r>
    </w:p>
    <w:p w14:paraId="36E73DB6">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b/>
          <w:sz w:val="24"/>
        </w:rPr>
      </w:pPr>
      <w:r>
        <w:rPr>
          <w:sz w:val="24"/>
        </w:rPr>
        <w:t>3.1本项目是否接受分支机构参与响应：</w:t>
      </w:r>
      <w:r>
        <w:t>□</w:t>
      </w:r>
      <w:r>
        <w:rPr>
          <w:sz w:val="24"/>
        </w:rPr>
        <w:t>是   ■否；</w:t>
      </w:r>
      <w:r>
        <w:rPr>
          <w:rFonts w:hint="eastAsia" w:asciiTheme="minorEastAsia" w:hAnsiTheme="minorEastAsia" w:eastAsiaTheme="minorEastAsia"/>
          <w:sz w:val="24"/>
        </w:rPr>
        <w:t>（仅当项目涉及银行、保险、石油石化、电力、电信等行业有特殊情况的，可以接受分支机构参与）”</w:t>
      </w:r>
      <w:r>
        <w:rPr>
          <w:sz w:val="24"/>
        </w:rPr>
        <w:t xml:space="preserve"> </w:t>
      </w:r>
    </w:p>
    <w:p w14:paraId="4A0618DA">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75A6C1D5">
      <w:pPr>
        <w:tabs>
          <w:tab w:val="left" w:pos="900"/>
          <w:tab w:val="left" w:pos="1134"/>
          <w:tab w:val="left" w:pos="1589"/>
          <w:tab w:val="left" w:pos="5521"/>
        </w:tabs>
        <w:snapToGrid w:val="0"/>
        <w:spacing w:line="360" w:lineRule="auto"/>
        <w:ind w:left="991" w:leftChars="472" w:firstLine="2"/>
        <w:rPr>
          <w:sz w:val="24"/>
        </w:rPr>
      </w:pPr>
      <w:r>
        <w:t>□</w:t>
      </w:r>
      <w:r>
        <w:rPr>
          <w:sz w:val="24"/>
        </w:rPr>
        <w:t>否</w:t>
      </w:r>
    </w:p>
    <w:p w14:paraId="02157BD8">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05991C86">
      <w:pPr>
        <w:pStyle w:val="4"/>
        <w:spacing w:line="360" w:lineRule="auto"/>
        <w:ind w:firstLine="480" w:firstLineChars="200"/>
        <w:rPr>
          <w:rFonts w:asciiTheme="minorEastAsia" w:hAnsiTheme="minorEastAsia" w:eastAsiaTheme="minorEastAsia"/>
          <w:bCs/>
        </w:rPr>
      </w:pPr>
      <w:r>
        <w:t>3.3本项目其他特定资格要求：无</w:t>
      </w:r>
      <w:r>
        <w:rPr>
          <w:rFonts w:asciiTheme="minorEastAsia" w:hAnsiTheme="minorEastAsia" w:eastAsiaTheme="minorEastAsia"/>
          <w:bCs/>
        </w:rPr>
        <w:t xml:space="preserve"> </w:t>
      </w:r>
    </w:p>
    <w:bookmarkEnd w:id="9"/>
    <w:bookmarkEnd w:id="10"/>
    <w:p w14:paraId="2CA9C50C">
      <w:pPr>
        <w:pStyle w:val="3"/>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三、获取采购文件</w:t>
      </w:r>
      <w:bookmarkEnd w:id="11"/>
      <w:bookmarkEnd w:id="12"/>
    </w:p>
    <w:p w14:paraId="39C7894B">
      <w:pPr>
        <w:tabs>
          <w:tab w:val="left" w:pos="1680"/>
        </w:tabs>
        <w:adjustRightInd w:val="0"/>
        <w:snapToGrid w:val="0"/>
        <w:spacing w:line="360" w:lineRule="auto"/>
        <w:ind w:firstLine="480" w:firstLineChars="200"/>
        <w:rPr>
          <w:sz w:val="24"/>
        </w:rPr>
      </w:pPr>
      <w:r>
        <w:rPr>
          <w:sz w:val="24"/>
        </w:rPr>
        <w:t>1.时间：</w:t>
      </w:r>
      <w:bookmarkStart w:id="13" w:name="_Toc28359005"/>
      <w:bookmarkStart w:id="14" w:name="_Toc35393793"/>
      <w:bookmarkStart w:id="15" w:name="_Toc35393624"/>
      <w:bookmarkStart w:id="16" w:name="_Toc28359082"/>
      <w:r>
        <w:rPr>
          <w:rFonts w:hint="eastAsia"/>
          <w:b/>
          <w:sz w:val="24"/>
          <w:u w:val="single"/>
        </w:rPr>
        <w:t>20</w:t>
      </w:r>
      <w:r>
        <w:rPr>
          <w:rFonts w:hint="eastAsia"/>
          <w:b/>
          <w:sz w:val="24"/>
          <w:u w:val="single"/>
          <w:lang w:val="en-US" w:eastAsia="zh-CN"/>
        </w:rPr>
        <w:t>25</w:t>
      </w:r>
      <w:r>
        <w:rPr>
          <w:b/>
          <w:sz w:val="24"/>
        </w:rPr>
        <w:t>年</w:t>
      </w:r>
      <w:r>
        <w:rPr>
          <w:b/>
          <w:sz w:val="24"/>
          <w:u w:val="single"/>
        </w:rPr>
        <w:t>_</w:t>
      </w:r>
      <w:r>
        <w:rPr>
          <w:rFonts w:hint="eastAsia"/>
          <w:b/>
          <w:sz w:val="24"/>
          <w:u w:val="single"/>
          <w:lang w:val="en-US" w:eastAsia="zh-CN"/>
        </w:rPr>
        <w:t>8</w:t>
      </w:r>
      <w:r>
        <w:rPr>
          <w:b/>
          <w:sz w:val="24"/>
          <w:u w:val="single"/>
        </w:rPr>
        <w:t>_</w:t>
      </w:r>
      <w:r>
        <w:rPr>
          <w:b/>
          <w:sz w:val="24"/>
        </w:rPr>
        <w:t>月</w:t>
      </w:r>
      <w:r>
        <w:rPr>
          <w:rFonts w:hint="eastAsia"/>
          <w:b/>
          <w:sz w:val="24"/>
          <w:u w:val="single"/>
          <w:lang w:val="en-US" w:eastAsia="zh-CN"/>
        </w:rPr>
        <w:t>25</w:t>
      </w:r>
      <w:r>
        <w:rPr>
          <w:b/>
          <w:sz w:val="24"/>
        </w:rPr>
        <w:t>日至</w:t>
      </w:r>
      <w:r>
        <w:rPr>
          <w:rFonts w:hint="eastAsia"/>
          <w:b/>
          <w:sz w:val="24"/>
          <w:u w:val="single"/>
        </w:rPr>
        <w:t>202</w:t>
      </w:r>
      <w:r>
        <w:rPr>
          <w:rFonts w:hint="eastAsia"/>
          <w:b/>
          <w:sz w:val="24"/>
          <w:u w:val="single"/>
          <w:lang w:val="en-US" w:eastAsia="zh-CN"/>
        </w:rPr>
        <w:t>5</w:t>
      </w:r>
      <w:r>
        <w:rPr>
          <w:b/>
          <w:sz w:val="24"/>
        </w:rPr>
        <w:t>年</w:t>
      </w:r>
      <w:r>
        <w:rPr>
          <w:b/>
          <w:sz w:val="24"/>
          <w:u w:val="single"/>
        </w:rPr>
        <w:t>_</w:t>
      </w:r>
      <w:r>
        <w:rPr>
          <w:rFonts w:hint="eastAsia"/>
          <w:b/>
          <w:sz w:val="24"/>
          <w:u w:val="single"/>
          <w:lang w:val="en-US" w:eastAsia="zh-CN"/>
        </w:rPr>
        <w:t>8</w:t>
      </w:r>
      <w:r>
        <w:rPr>
          <w:b/>
          <w:sz w:val="24"/>
          <w:u w:val="single"/>
        </w:rPr>
        <w:t>_</w:t>
      </w:r>
      <w:r>
        <w:rPr>
          <w:b/>
          <w:sz w:val="24"/>
        </w:rPr>
        <w:t>月</w:t>
      </w:r>
      <w:r>
        <w:rPr>
          <w:rFonts w:hint="eastAsia"/>
          <w:b/>
          <w:sz w:val="24"/>
          <w:u w:val="single"/>
          <w:lang w:val="en-US" w:eastAsia="zh-CN"/>
        </w:rPr>
        <w:t>29</w:t>
      </w:r>
      <w:r>
        <w:rPr>
          <w:b/>
          <w:sz w:val="24"/>
        </w:rPr>
        <w:t>日</w:t>
      </w:r>
      <w:r>
        <w:rPr>
          <w:sz w:val="24"/>
        </w:rPr>
        <w:t>，每天上午</w:t>
      </w:r>
      <w:r>
        <w:rPr>
          <w:rFonts w:hint="eastAsia"/>
          <w:sz w:val="24"/>
          <w:u w:val="single"/>
        </w:rPr>
        <w:t>8:30</w:t>
      </w:r>
      <w:r>
        <w:rPr>
          <w:sz w:val="24"/>
        </w:rPr>
        <w:t>至</w:t>
      </w:r>
      <w:r>
        <w:rPr>
          <w:rFonts w:hint="eastAsia"/>
          <w:sz w:val="24"/>
          <w:u w:val="single"/>
        </w:rPr>
        <w:t>11:30</w:t>
      </w:r>
      <w:r>
        <w:rPr>
          <w:sz w:val="24"/>
        </w:rPr>
        <w:t>，下午</w:t>
      </w:r>
      <w:r>
        <w:rPr>
          <w:rFonts w:hint="eastAsia"/>
          <w:sz w:val="24"/>
          <w:u w:val="single"/>
        </w:rPr>
        <w:t>13:00</w:t>
      </w:r>
      <w:r>
        <w:rPr>
          <w:sz w:val="24"/>
        </w:rPr>
        <w:t>至</w:t>
      </w:r>
      <w:r>
        <w:rPr>
          <w:rFonts w:hint="eastAsia"/>
          <w:sz w:val="24"/>
          <w:u w:val="single"/>
        </w:rPr>
        <w:t>17:00</w:t>
      </w:r>
      <w:r>
        <w:rPr>
          <w:sz w:val="24"/>
        </w:rPr>
        <w:t>（北京时间，法定节假日除外）。</w:t>
      </w:r>
    </w:p>
    <w:p w14:paraId="49D44771">
      <w:pPr>
        <w:adjustRightInd w:val="0"/>
        <w:snapToGrid w:val="0"/>
        <w:spacing w:line="360" w:lineRule="auto"/>
        <w:ind w:firstLine="480" w:firstLineChars="200"/>
        <w:rPr>
          <w:rFonts w:ascii="宋体" w:hAnsi="宋体"/>
          <w:sz w:val="24"/>
        </w:rPr>
      </w:pPr>
      <w:r>
        <w:rPr>
          <w:sz w:val="24"/>
        </w:rPr>
        <w:t>2.地点：</w:t>
      </w:r>
      <w:r>
        <w:rPr>
          <w:rFonts w:hint="eastAsia" w:ascii="宋体" w:hAnsi="宋体"/>
          <w:sz w:val="24"/>
        </w:rPr>
        <w:t>江苏欧欣项目管理有限公司</w:t>
      </w:r>
      <w:r>
        <w:rPr>
          <w:rFonts w:hint="eastAsia" w:ascii="宋体" w:hAnsi="宋体" w:cs="宋体"/>
          <w:sz w:val="24"/>
        </w:rPr>
        <w:t>（</w:t>
      </w:r>
      <w:r>
        <w:rPr>
          <w:rFonts w:hint="eastAsia" w:ascii="宋体" w:hAnsi="宋体"/>
          <w:sz w:val="24"/>
        </w:rPr>
        <w:t>江苏省常州市武进区牛塘镇漕溪路9号联东U谷20幢2楼</w:t>
      </w:r>
      <w:r>
        <w:rPr>
          <w:rFonts w:hint="eastAsia" w:ascii="宋体" w:hAnsi="宋体" w:cs="宋体"/>
          <w:sz w:val="24"/>
        </w:rPr>
        <w:t>）</w:t>
      </w:r>
    </w:p>
    <w:p w14:paraId="27E9B668">
      <w:pPr>
        <w:adjustRightInd w:val="0"/>
        <w:snapToGrid w:val="0"/>
        <w:spacing w:line="360" w:lineRule="auto"/>
        <w:ind w:firstLine="480" w:firstLineChars="200"/>
        <w:rPr>
          <w:sz w:val="24"/>
        </w:rPr>
      </w:pPr>
      <w:r>
        <w:rPr>
          <w:sz w:val="24"/>
        </w:rPr>
        <w:t>3</w:t>
      </w:r>
      <w:r>
        <w:rPr>
          <w:rFonts w:hint="eastAsia"/>
          <w:sz w:val="24"/>
        </w:rPr>
        <w:t>.方式：</w:t>
      </w:r>
    </w:p>
    <w:p w14:paraId="671826E4">
      <w:pPr>
        <w:adjustRightInd w:val="0"/>
        <w:snapToGrid w:val="0"/>
        <w:spacing w:line="360" w:lineRule="auto"/>
        <w:ind w:firstLine="480" w:firstLineChars="200"/>
        <w:rPr>
          <w:sz w:val="24"/>
        </w:rPr>
      </w:pPr>
      <w:r>
        <w:rPr>
          <w:sz w:val="24"/>
        </w:rPr>
        <w:t>1</w:t>
      </w:r>
      <w:r>
        <w:rPr>
          <w:rFonts w:hint="eastAsia"/>
          <w:sz w:val="24"/>
        </w:rPr>
        <w:t>、现场获取，报名资料如下：①报名申请表（原件一份，加盖公章，详见磋商公告附件1）；②企业三证合一的营业执照（复印件一份，加盖公章）；</w:t>
      </w:r>
    </w:p>
    <w:p w14:paraId="6D8530A1">
      <w:pPr>
        <w:adjustRightInd w:val="0"/>
        <w:snapToGrid w:val="0"/>
        <w:spacing w:line="360" w:lineRule="auto"/>
        <w:ind w:firstLine="480" w:firstLineChars="200"/>
        <w:rPr>
          <w:sz w:val="24"/>
        </w:rPr>
      </w:pPr>
      <w:r>
        <w:rPr>
          <w:rFonts w:hint="eastAsia"/>
          <w:sz w:val="24"/>
        </w:rPr>
        <w:t>2、网络报名，报名资料扫描件和标书费汇款凭证截图（汇款请标注项目编号）一并发送至</w:t>
      </w:r>
      <w:r>
        <w:rPr>
          <w:rFonts w:hint="eastAsia"/>
          <w:sz w:val="24"/>
          <w:highlight w:val="none"/>
        </w:rPr>
        <w:t xml:space="preserve"> </w:t>
      </w:r>
      <w:r>
        <w:rPr>
          <w:rFonts w:hint="default"/>
          <w:sz w:val="24"/>
          <w:highlight w:val="none"/>
          <w:lang w:val="en-US"/>
        </w:rPr>
        <w:t>240538739@qq</w:t>
      </w:r>
      <w:r>
        <w:rPr>
          <w:rFonts w:hint="eastAsia"/>
          <w:sz w:val="24"/>
          <w:highlight w:val="none"/>
        </w:rPr>
        <w:t>.com</w:t>
      </w:r>
      <w:r>
        <w:rPr>
          <w:rFonts w:hint="eastAsia"/>
          <w:sz w:val="24"/>
        </w:rPr>
        <w:t>，主题为项目编号+投标单位名称；</w:t>
      </w:r>
    </w:p>
    <w:p w14:paraId="75E3A4AE">
      <w:pPr>
        <w:widowControl/>
        <w:spacing w:line="360" w:lineRule="auto"/>
        <w:ind w:firstLine="480" w:firstLineChars="200"/>
        <w:rPr>
          <w:rFonts w:ascii="宋体" w:hAnsi="宋体" w:cs="宋体"/>
          <w:kern w:val="0"/>
          <w:sz w:val="24"/>
        </w:rPr>
      </w:pPr>
      <w:r>
        <w:rPr>
          <w:rFonts w:hint="eastAsia"/>
          <w:sz w:val="24"/>
        </w:rPr>
        <w:t>4.</w:t>
      </w:r>
      <w:r>
        <w:rPr>
          <w:sz w:val="24"/>
        </w:rPr>
        <w:t>售价：</w:t>
      </w:r>
      <w:r>
        <w:rPr>
          <w:rFonts w:ascii="宋体" w:hAnsi="宋体" w:cs="宋体"/>
          <w:kern w:val="0"/>
          <w:sz w:val="24"/>
        </w:rPr>
        <w:t>人民币伍佰元整</w:t>
      </w:r>
    </w:p>
    <w:p w14:paraId="7FC8289F">
      <w:pPr>
        <w:spacing w:beforeLines="25" w:afterLines="25" w:line="360" w:lineRule="auto"/>
        <w:ind w:firstLine="480" w:firstLineChars="200"/>
        <w:rPr>
          <w:rFonts w:ascii="宋体" w:hAnsi="宋体" w:cs="宋体"/>
          <w:sz w:val="24"/>
        </w:rPr>
      </w:pPr>
      <w:r>
        <w:rPr>
          <w:rFonts w:hint="eastAsia" w:ascii="宋体" w:hAnsi="宋体" w:cs="宋体"/>
          <w:sz w:val="24"/>
        </w:rPr>
        <w:t>5.收款人名称：江苏欧欣项目管理有限公司（公对公）</w:t>
      </w:r>
    </w:p>
    <w:p w14:paraId="2FDBBF5E">
      <w:pPr>
        <w:spacing w:beforeLines="25" w:afterLines="25" w:line="360" w:lineRule="auto"/>
        <w:ind w:firstLine="480" w:firstLineChars="200"/>
        <w:rPr>
          <w:rFonts w:hint="eastAsia" w:ascii="宋体" w:hAnsi="宋体" w:cs="宋体"/>
          <w:sz w:val="24"/>
        </w:rPr>
      </w:pPr>
      <w:r>
        <w:rPr>
          <w:rFonts w:hint="eastAsia" w:ascii="宋体" w:hAnsi="宋体" w:cs="宋体"/>
          <w:sz w:val="24"/>
        </w:rPr>
        <w:t xml:space="preserve">开户行: 农行常州湖塘长安支行 </w:t>
      </w:r>
    </w:p>
    <w:p w14:paraId="1487FCCB">
      <w:pPr>
        <w:spacing w:beforeLines="25" w:afterLines="25" w:line="360" w:lineRule="auto"/>
        <w:ind w:firstLine="480" w:firstLineChars="200"/>
        <w:rPr>
          <w:rFonts w:ascii="宋体" w:hAnsi="宋体" w:cs="宋体"/>
          <w:sz w:val="24"/>
        </w:rPr>
      </w:pPr>
      <w:r>
        <w:rPr>
          <w:rFonts w:hint="eastAsia" w:ascii="宋体" w:hAnsi="宋体" w:cs="宋体"/>
          <w:sz w:val="24"/>
        </w:rPr>
        <w:t>账号：10600801040007374</w:t>
      </w:r>
    </w:p>
    <w:p w14:paraId="6A300191">
      <w:pPr>
        <w:adjustRightInd w:val="0"/>
        <w:snapToGrid w:val="0"/>
        <w:spacing w:line="360" w:lineRule="auto"/>
        <w:ind w:firstLine="480" w:firstLineChars="200"/>
        <w:rPr>
          <w:sz w:val="24"/>
        </w:rPr>
      </w:pPr>
      <w:r>
        <w:rPr>
          <w:rFonts w:hint="eastAsia" w:ascii="宋体" w:hAnsi="宋体"/>
          <w:sz w:val="24"/>
        </w:rPr>
        <w:t>注：采购</w:t>
      </w:r>
      <w:r>
        <w:rPr>
          <w:rFonts w:ascii="宋体" w:hAnsi="宋体"/>
          <w:sz w:val="24"/>
        </w:rPr>
        <w:t>文件领购成功不代表资格审查的最终通过，</w:t>
      </w:r>
      <w:r>
        <w:rPr>
          <w:rFonts w:hint="eastAsia" w:ascii="宋体" w:hAnsi="宋体"/>
          <w:sz w:val="24"/>
        </w:rPr>
        <w:t>各供应商</w:t>
      </w:r>
      <w:r>
        <w:rPr>
          <w:rFonts w:ascii="宋体" w:hAnsi="宋体"/>
          <w:sz w:val="24"/>
        </w:rPr>
        <w:t>最终资格的确认以开标后资格审查结果为准。</w:t>
      </w:r>
      <w:bookmarkEnd w:id="13"/>
      <w:bookmarkEnd w:id="14"/>
      <w:bookmarkEnd w:id="15"/>
      <w:bookmarkEnd w:id="16"/>
    </w:p>
    <w:p w14:paraId="212FA481">
      <w:pPr>
        <w:pStyle w:val="3"/>
        <w:widowControl/>
        <w:spacing w:before="0" w:line="360" w:lineRule="auto"/>
        <w:jc w:val="left"/>
        <w:rPr>
          <w:rFonts w:ascii="Times New Roman" w:hAnsi="Times New Roman" w:eastAsia="宋体"/>
          <w:sz w:val="24"/>
          <w:szCs w:val="24"/>
        </w:rPr>
      </w:pPr>
      <w:r>
        <w:rPr>
          <w:rFonts w:ascii="Times New Roman" w:hAnsi="Times New Roman" w:eastAsia="宋体"/>
          <w:sz w:val="24"/>
          <w:szCs w:val="24"/>
        </w:rPr>
        <w:t>四、响应文件提交</w:t>
      </w:r>
    </w:p>
    <w:p w14:paraId="5A5386D8">
      <w:pPr>
        <w:spacing w:line="360" w:lineRule="auto"/>
        <w:ind w:firstLine="480" w:firstLineChars="200"/>
        <w:rPr>
          <w:bCs/>
          <w:sz w:val="24"/>
          <w:u w:val="single"/>
        </w:rPr>
      </w:pPr>
      <w:r>
        <w:rPr>
          <w:sz w:val="24"/>
        </w:rPr>
        <w:t>截止时间：</w:t>
      </w:r>
      <w:r>
        <w:rPr>
          <w:rFonts w:hint="eastAsia"/>
          <w:b/>
          <w:sz w:val="24"/>
          <w:u w:val="single"/>
        </w:rPr>
        <w:t>202</w:t>
      </w:r>
      <w:r>
        <w:rPr>
          <w:rFonts w:hint="eastAsia"/>
          <w:b/>
          <w:sz w:val="24"/>
          <w:u w:val="single"/>
          <w:lang w:val="en-US" w:eastAsia="zh-CN"/>
        </w:rPr>
        <w:t>5</w:t>
      </w:r>
      <w:r>
        <w:rPr>
          <w:b/>
          <w:sz w:val="24"/>
        </w:rPr>
        <w:t>年</w:t>
      </w:r>
      <w:r>
        <w:rPr>
          <w:rFonts w:hint="eastAsia"/>
          <w:b/>
          <w:sz w:val="24"/>
          <w:u w:val="single"/>
        </w:rPr>
        <w:t xml:space="preserve"> </w:t>
      </w:r>
      <w:r>
        <w:rPr>
          <w:rFonts w:hint="eastAsia"/>
          <w:b/>
          <w:sz w:val="24"/>
          <w:u w:val="single"/>
          <w:lang w:val="en-US" w:eastAsia="zh-CN"/>
        </w:rPr>
        <w:t>9</w:t>
      </w:r>
      <w:r>
        <w:rPr>
          <w:rFonts w:hint="eastAsia"/>
          <w:b/>
          <w:sz w:val="24"/>
          <w:u w:val="single"/>
        </w:rPr>
        <w:t xml:space="preserve"> </w:t>
      </w:r>
      <w:r>
        <w:rPr>
          <w:b/>
          <w:sz w:val="24"/>
        </w:rPr>
        <w:t>月</w:t>
      </w:r>
      <w:r>
        <w:rPr>
          <w:rFonts w:hint="eastAsia"/>
          <w:b/>
          <w:sz w:val="24"/>
          <w:u w:val="single"/>
        </w:rPr>
        <w:t xml:space="preserve"> </w:t>
      </w:r>
      <w:r>
        <w:rPr>
          <w:rFonts w:hint="eastAsia"/>
          <w:b/>
          <w:sz w:val="24"/>
          <w:u w:val="single"/>
          <w:lang w:val="en-US" w:eastAsia="zh-CN"/>
        </w:rPr>
        <w:t>4</w:t>
      </w:r>
      <w:r>
        <w:rPr>
          <w:b/>
          <w:sz w:val="24"/>
        </w:rPr>
        <w:t>日</w:t>
      </w:r>
      <w:r>
        <w:rPr>
          <w:rFonts w:hint="eastAsia"/>
          <w:b/>
          <w:sz w:val="24"/>
          <w:u w:val="single"/>
          <w:lang w:val="en-US" w:eastAsia="zh-CN"/>
        </w:rPr>
        <w:t>9</w:t>
      </w:r>
      <w:r>
        <w:rPr>
          <w:b/>
          <w:sz w:val="24"/>
        </w:rPr>
        <w:t>点</w:t>
      </w:r>
      <w:r>
        <w:rPr>
          <w:rFonts w:hint="eastAsia"/>
          <w:b/>
          <w:sz w:val="24"/>
          <w:u w:val="single"/>
        </w:rPr>
        <w:t xml:space="preserve"> </w:t>
      </w:r>
      <w:r>
        <w:rPr>
          <w:rFonts w:hint="default"/>
          <w:b/>
          <w:sz w:val="24"/>
          <w:u w:val="single"/>
          <w:lang w:val="en-US"/>
        </w:rPr>
        <w:t>3</w:t>
      </w:r>
      <w:r>
        <w:rPr>
          <w:rFonts w:hint="eastAsia"/>
          <w:b/>
          <w:sz w:val="24"/>
          <w:u w:val="single"/>
        </w:rPr>
        <w:t xml:space="preserve">0 </w:t>
      </w:r>
      <w:r>
        <w:rPr>
          <w:b/>
          <w:sz w:val="24"/>
        </w:rPr>
        <w:t>分</w:t>
      </w:r>
      <w:r>
        <w:rPr>
          <w:bCs/>
          <w:sz w:val="24"/>
        </w:rPr>
        <w:t>（北京时间）</w:t>
      </w:r>
      <w:r>
        <w:rPr>
          <w:iCs/>
          <w:sz w:val="24"/>
        </w:rPr>
        <w:t>。</w:t>
      </w:r>
    </w:p>
    <w:p w14:paraId="33F6C18F">
      <w:pPr>
        <w:spacing w:line="360" w:lineRule="auto"/>
        <w:ind w:firstLine="480" w:firstLineChars="200"/>
        <w:rPr>
          <w:sz w:val="24"/>
          <w:lang w:val="zh-TW"/>
        </w:rPr>
      </w:pPr>
      <w:r>
        <w:rPr>
          <w:sz w:val="24"/>
        </w:rPr>
        <w:t>地点：</w:t>
      </w:r>
      <w:r>
        <w:rPr>
          <w:rFonts w:hint="eastAsia" w:ascii="宋体" w:hAnsi="宋体"/>
          <w:sz w:val="24"/>
        </w:rPr>
        <w:t>江苏欧欣项目管理有限公司</w:t>
      </w:r>
      <w:r>
        <w:rPr>
          <w:rFonts w:hint="eastAsia" w:ascii="宋体" w:hAnsi="宋体" w:cs="宋体"/>
          <w:sz w:val="24"/>
        </w:rPr>
        <w:t>（</w:t>
      </w:r>
      <w:r>
        <w:rPr>
          <w:rFonts w:hint="eastAsia" w:ascii="宋体" w:hAnsi="宋体"/>
          <w:sz w:val="24"/>
        </w:rPr>
        <w:t>江苏省常州市武进区牛塘镇漕溪路9号联东U谷20幢2楼</w:t>
      </w:r>
      <w:r>
        <w:rPr>
          <w:rFonts w:hint="eastAsia" w:ascii="宋体" w:hAnsi="宋体" w:cs="宋体"/>
          <w:sz w:val="24"/>
        </w:rPr>
        <w:t>）</w:t>
      </w:r>
    </w:p>
    <w:p w14:paraId="0ECF537F">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690F67D7">
      <w:pPr>
        <w:tabs>
          <w:tab w:val="center" w:pos="4536"/>
        </w:tabs>
        <w:spacing w:line="360" w:lineRule="auto"/>
        <w:ind w:firstLine="480" w:firstLineChars="200"/>
        <w:rPr>
          <w:bCs/>
          <w:sz w:val="24"/>
          <w:u w:val="single"/>
        </w:rPr>
      </w:pPr>
      <w:r>
        <w:rPr>
          <w:sz w:val="24"/>
        </w:rPr>
        <w:t>时间：</w:t>
      </w:r>
      <w:r>
        <w:rPr>
          <w:rFonts w:hint="eastAsia"/>
          <w:b/>
          <w:sz w:val="24"/>
          <w:u w:val="single"/>
        </w:rPr>
        <w:t>202</w:t>
      </w:r>
      <w:r>
        <w:rPr>
          <w:rFonts w:hint="eastAsia"/>
          <w:b/>
          <w:sz w:val="24"/>
          <w:u w:val="single"/>
          <w:lang w:val="en-US" w:eastAsia="zh-CN"/>
        </w:rPr>
        <w:t>5</w:t>
      </w:r>
      <w:r>
        <w:rPr>
          <w:rFonts w:hint="eastAsia"/>
          <w:b/>
          <w:sz w:val="24"/>
          <w:u w:val="single"/>
        </w:rPr>
        <w:t xml:space="preserve"> </w:t>
      </w:r>
      <w:r>
        <w:rPr>
          <w:b/>
          <w:sz w:val="24"/>
        </w:rPr>
        <w:t>年</w:t>
      </w:r>
      <w:r>
        <w:rPr>
          <w:rFonts w:hint="eastAsia"/>
          <w:b/>
          <w:sz w:val="24"/>
          <w:u w:val="single"/>
        </w:rPr>
        <w:t xml:space="preserve"> </w:t>
      </w:r>
      <w:r>
        <w:rPr>
          <w:rFonts w:hint="eastAsia"/>
          <w:b/>
          <w:sz w:val="24"/>
          <w:u w:val="single"/>
          <w:lang w:val="en-US" w:eastAsia="zh-CN"/>
        </w:rPr>
        <w:t>9</w:t>
      </w:r>
      <w:r>
        <w:rPr>
          <w:rFonts w:hint="eastAsia"/>
          <w:b/>
          <w:sz w:val="24"/>
          <w:u w:val="single"/>
        </w:rPr>
        <w:t xml:space="preserve"> </w:t>
      </w:r>
      <w:r>
        <w:rPr>
          <w:b/>
          <w:sz w:val="24"/>
        </w:rPr>
        <w:t>月</w:t>
      </w:r>
      <w:r>
        <w:rPr>
          <w:rFonts w:hint="eastAsia"/>
          <w:b/>
          <w:sz w:val="24"/>
          <w:u w:val="single"/>
          <w:lang w:val="en-US" w:eastAsia="zh-CN"/>
        </w:rPr>
        <w:t>4</w:t>
      </w:r>
      <w:r>
        <w:rPr>
          <w:b/>
          <w:sz w:val="24"/>
        </w:rPr>
        <w:t>日</w:t>
      </w:r>
      <w:r>
        <w:rPr>
          <w:rFonts w:hint="eastAsia"/>
          <w:b/>
          <w:sz w:val="24"/>
          <w:u w:val="single"/>
          <w:lang w:val="en-US" w:eastAsia="zh-CN"/>
        </w:rPr>
        <w:t>9</w:t>
      </w:r>
      <w:r>
        <w:rPr>
          <w:b/>
          <w:sz w:val="24"/>
        </w:rPr>
        <w:t>点</w:t>
      </w:r>
      <w:r>
        <w:rPr>
          <w:rFonts w:hint="eastAsia"/>
          <w:b/>
          <w:sz w:val="24"/>
          <w:u w:val="single"/>
        </w:rPr>
        <w:t xml:space="preserve"> </w:t>
      </w:r>
      <w:r>
        <w:rPr>
          <w:rFonts w:hint="default"/>
          <w:b/>
          <w:sz w:val="24"/>
          <w:u w:val="single"/>
          <w:lang w:val="en-US"/>
        </w:rPr>
        <w:tab/>
      </w:r>
      <w:r>
        <w:rPr>
          <w:rFonts w:hint="default"/>
          <w:b/>
          <w:sz w:val="24"/>
          <w:u w:val="single"/>
          <w:lang w:val="en-US"/>
        </w:rPr>
        <w:t>3</w:t>
      </w:r>
      <w:r>
        <w:rPr>
          <w:rFonts w:hint="eastAsia"/>
          <w:b/>
          <w:sz w:val="24"/>
          <w:u w:val="single"/>
        </w:rPr>
        <w:t xml:space="preserve">0 </w:t>
      </w:r>
      <w:r>
        <w:rPr>
          <w:b/>
          <w:sz w:val="24"/>
        </w:rPr>
        <w:t>分</w:t>
      </w:r>
      <w:r>
        <w:rPr>
          <w:bCs/>
          <w:sz w:val="24"/>
        </w:rPr>
        <w:t>（北京时间）</w:t>
      </w:r>
      <w:r>
        <w:rPr>
          <w:iCs/>
          <w:sz w:val="24"/>
        </w:rPr>
        <w:t>。</w:t>
      </w:r>
    </w:p>
    <w:p w14:paraId="76CF315D">
      <w:pPr>
        <w:spacing w:line="360" w:lineRule="auto"/>
        <w:ind w:firstLine="480" w:firstLineChars="200"/>
        <w:rPr>
          <w:sz w:val="24"/>
          <w:lang w:val="zh-TW"/>
        </w:rPr>
      </w:pPr>
      <w:r>
        <w:rPr>
          <w:sz w:val="24"/>
        </w:rPr>
        <w:t>地点：</w:t>
      </w:r>
      <w:r>
        <w:rPr>
          <w:rFonts w:hint="eastAsia" w:ascii="宋体" w:hAnsi="宋体"/>
          <w:sz w:val="24"/>
        </w:rPr>
        <w:t>江苏欧欣项目管理有限公司</w:t>
      </w:r>
      <w:r>
        <w:rPr>
          <w:rFonts w:hint="eastAsia" w:ascii="宋体" w:hAnsi="宋体" w:cs="宋体"/>
          <w:sz w:val="24"/>
        </w:rPr>
        <w:t>（</w:t>
      </w:r>
      <w:r>
        <w:rPr>
          <w:rFonts w:hint="eastAsia" w:ascii="宋体" w:hAnsi="宋体"/>
          <w:sz w:val="24"/>
        </w:rPr>
        <w:t>江苏省常州市武进区牛塘镇漕溪路9号联东U谷20幢2楼</w:t>
      </w:r>
      <w:r>
        <w:rPr>
          <w:rFonts w:hint="eastAsia" w:ascii="宋体" w:hAnsi="宋体" w:cs="宋体"/>
          <w:sz w:val="24"/>
        </w:rPr>
        <w:t>）</w:t>
      </w:r>
    </w:p>
    <w:p w14:paraId="39A7EA0C">
      <w:pPr>
        <w:pStyle w:val="3"/>
        <w:spacing w:before="0" w:line="360" w:lineRule="auto"/>
        <w:jc w:val="left"/>
        <w:rPr>
          <w:rFonts w:ascii="Times New Roman" w:hAnsi="Times New Roman" w:eastAsia="宋体"/>
          <w:sz w:val="24"/>
          <w:szCs w:val="24"/>
        </w:rPr>
      </w:pPr>
      <w:bookmarkStart w:id="17" w:name="_Toc35393625"/>
      <w:bookmarkStart w:id="18" w:name="_Toc28359007"/>
      <w:bookmarkStart w:id="19" w:name="_Toc28359084"/>
      <w:bookmarkStart w:id="20" w:name="_Toc35393794"/>
      <w:r>
        <w:rPr>
          <w:rFonts w:ascii="Times New Roman" w:hAnsi="Times New Roman" w:eastAsia="宋体"/>
          <w:sz w:val="24"/>
          <w:szCs w:val="24"/>
        </w:rPr>
        <w:t>六、公告期限</w:t>
      </w:r>
      <w:bookmarkEnd w:id="17"/>
      <w:bookmarkEnd w:id="18"/>
      <w:bookmarkEnd w:id="19"/>
      <w:bookmarkEnd w:id="20"/>
    </w:p>
    <w:p w14:paraId="4DABD9A9">
      <w:pPr>
        <w:spacing w:line="360" w:lineRule="auto"/>
        <w:ind w:firstLine="480" w:firstLineChars="200"/>
        <w:rPr>
          <w:kern w:val="0"/>
          <w:sz w:val="24"/>
        </w:rPr>
      </w:pPr>
      <w:r>
        <w:rPr>
          <w:kern w:val="0"/>
          <w:sz w:val="24"/>
        </w:rPr>
        <w:t>自本公告发布之日起3个工作日。</w:t>
      </w:r>
    </w:p>
    <w:p w14:paraId="5408FF11">
      <w:pPr>
        <w:pStyle w:val="3"/>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七、其他补充事宜</w:t>
      </w:r>
      <w:bookmarkEnd w:id="21"/>
      <w:bookmarkEnd w:id="22"/>
    </w:p>
    <w:p w14:paraId="004EC842">
      <w:pPr>
        <w:spacing w:line="360" w:lineRule="auto"/>
        <w:ind w:firstLine="480" w:firstLineChars="200"/>
        <w:rPr>
          <w:sz w:val="24"/>
        </w:rPr>
      </w:pPr>
      <w:r>
        <w:rPr>
          <w:sz w:val="24"/>
        </w:rPr>
        <w:t>1.本项目需要落实的政府采购政策：/。</w:t>
      </w:r>
    </w:p>
    <w:p w14:paraId="11D4539A">
      <w:pPr>
        <w:spacing w:line="360" w:lineRule="auto"/>
        <w:ind w:firstLine="480" w:firstLineChars="200"/>
        <w:rPr>
          <w:rFonts w:ascii="宋体" w:hAnsi="宋体" w:cs="宋体"/>
          <w:sz w:val="24"/>
        </w:rPr>
      </w:pPr>
      <w:r>
        <w:rPr>
          <w:rFonts w:hint="eastAsia"/>
          <w:sz w:val="24"/>
        </w:rPr>
        <w:t>2.</w:t>
      </w:r>
      <w:r>
        <w:rPr>
          <w:rFonts w:hint="eastAsia" w:ascii="宋体" w:hAnsi="宋体" w:cs="宋体"/>
          <w:sz w:val="24"/>
        </w:rPr>
        <w:t xml:space="preserve"> 现场勘查及标前答疑</w:t>
      </w:r>
    </w:p>
    <w:p w14:paraId="34F421F9">
      <w:pPr>
        <w:snapToGrid w:val="0"/>
        <w:spacing w:line="360" w:lineRule="auto"/>
        <w:ind w:firstLine="480" w:firstLineChars="200"/>
        <w:rPr>
          <w:rFonts w:ascii="宋体" w:hAnsi="宋体" w:cs="宋体"/>
          <w:spacing w:val="2"/>
          <w:sz w:val="24"/>
          <w:lang w:val="zh-CN"/>
        </w:rPr>
      </w:pPr>
      <w:r>
        <w:rPr>
          <w:rFonts w:hint="eastAsia" w:ascii="宋体" w:hAnsi="宋体" w:cs="宋体"/>
          <w:sz w:val="24"/>
        </w:rPr>
        <w:t>（1）</w:t>
      </w:r>
      <w:r>
        <w:rPr>
          <w:rFonts w:ascii="宋体" w:hAnsi="宋体"/>
          <w:sz w:val="24"/>
        </w:rPr>
        <w:t>本项目不组织踏勘，请</w:t>
      </w:r>
      <w:r>
        <w:rPr>
          <w:rFonts w:hint="eastAsia" w:ascii="宋体" w:hAnsi="宋体"/>
          <w:sz w:val="24"/>
        </w:rPr>
        <w:t>各</w:t>
      </w:r>
      <w:r>
        <w:rPr>
          <w:rFonts w:ascii="宋体" w:hAnsi="宋体"/>
          <w:sz w:val="24"/>
        </w:rPr>
        <w:t>供应商自行踏勘现场</w:t>
      </w:r>
      <w:r>
        <w:rPr>
          <w:rFonts w:hint="eastAsia" w:ascii="宋体" w:hAnsi="宋体"/>
          <w:sz w:val="24"/>
        </w:rPr>
        <w:t>。</w:t>
      </w:r>
    </w:p>
    <w:p w14:paraId="03CCBE6D">
      <w:pPr>
        <w:spacing w:line="360" w:lineRule="auto"/>
        <w:ind w:firstLine="480" w:firstLineChars="200"/>
        <w:rPr>
          <w:rFonts w:ascii="宋体" w:hAnsi="宋体" w:cs="宋体"/>
          <w:sz w:val="24"/>
        </w:rPr>
      </w:pPr>
      <w:r>
        <w:rPr>
          <w:rFonts w:hint="eastAsia" w:ascii="宋体" w:hAnsi="宋体" w:cs="宋体"/>
          <w:sz w:val="24"/>
        </w:rPr>
        <w:t>（2）答疑：供应商对采购文件如有疑问，</w:t>
      </w:r>
      <w:r>
        <w:rPr>
          <w:rFonts w:ascii="宋体" w:hAnsi="宋体" w:cs="宋体"/>
          <w:sz w:val="24"/>
        </w:rPr>
        <w:t>请将疑问于</w:t>
      </w:r>
      <w:r>
        <w:rPr>
          <w:rFonts w:ascii="宋体" w:hAnsi="宋体" w:cs="宋体"/>
          <w:b/>
          <w:sz w:val="24"/>
        </w:rPr>
        <w:t>202</w:t>
      </w:r>
      <w:r>
        <w:rPr>
          <w:rFonts w:hint="eastAsia" w:ascii="宋体" w:hAnsi="宋体" w:cs="宋体"/>
          <w:b/>
          <w:sz w:val="24"/>
          <w:lang w:val="en-US" w:eastAsia="zh-CN"/>
        </w:rPr>
        <w:t>5</w:t>
      </w:r>
      <w:r>
        <w:rPr>
          <w:rFonts w:ascii="宋体" w:hAnsi="宋体" w:cs="宋体"/>
          <w:b/>
          <w:sz w:val="24"/>
        </w:rPr>
        <w:t>年</w:t>
      </w:r>
      <w:r>
        <w:rPr>
          <w:rFonts w:hint="eastAsia" w:ascii="宋体" w:hAnsi="宋体" w:cs="宋体"/>
          <w:b/>
          <w:sz w:val="24"/>
          <w:lang w:val="en-US" w:eastAsia="zh-CN"/>
        </w:rPr>
        <w:t>9</w:t>
      </w:r>
      <w:r>
        <w:rPr>
          <w:rFonts w:ascii="宋体" w:hAnsi="宋体" w:cs="宋体"/>
          <w:b/>
          <w:sz w:val="24"/>
        </w:rPr>
        <w:t>月</w:t>
      </w:r>
      <w:r>
        <w:rPr>
          <w:rFonts w:hint="eastAsia" w:ascii="宋体" w:hAnsi="宋体" w:cs="宋体"/>
          <w:b/>
          <w:sz w:val="24"/>
          <w:lang w:val="en-US" w:eastAsia="zh-CN"/>
        </w:rPr>
        <w:t>1</w:t>
      </w:r>
      <w:r>
        <w:rPr>
          <w:rFonts w:ascii="宋体" w:hAnsi="宋体" w:cs="宋体"/>
          <w:b/>
          <w:sz w:val="24"/>
        </w:rPr>
        <w:t>日</w:t>
      </w:r>
      <w:r>
        <w:rPr>
          <w:rFonts w:hint="eastAsia" w:ascii="宋体" w:hAnsi="宋体" w:cs="宋体"/>
          <w:b/>
          <w:sz w:val="24"/>
        </w:rPr>
        <w:t>上午11:30</w:t>
      </w:r>
      <w:r>
        <w:rPr>
          <w:rFonts w:ascii="宋体" w:hAnsi="宋体" w:cs="宋体"/>
          <w:sz w:val="24"/>
        </w:rPr>
        <w:t>前，以书面形式并加盖</w:t>
      </w:r>
      <w:r>
        <w:rPr>
          <w:rFonts w:hint="eastAsia" w:ascii="宋体" w:hAnsi="宋体" w:cs="宋体"/>
          <w:sz w:val="24"/>
        </w:rPr>
        <w:t>供应商</w:t>
      </w:r>
      <w:r>
        <w:rPr>
          <w:rFonts w:ascii="宋体" w:hAnsi="宋体" w:cs="宋体"/>
          <w:sz w:val="24"/>
        </w:rPr>
        <w:t>公章，送至</w:t>
      </w:r>
      <w:r>
        <w:rPr>
          <w:rFonts w:hint="eastAsia" w:ascii="宋体" w:hAnsi="宋体" w:cs="宋体"/>
          <w:sz w:val="24"/>
        </w:rPr>
        <w:t>江苏欧欣项目管理有限公司（江苏省常州市武进区牛塘镇漕溪路9号联东U谷20幢2楼）</w:t>
      </w:r>
      <w:r>
        <w:rPr>
          <w:rFonts w:hint="eastAsia" w:ascii="宋体" w:hAnsi="宋体"/>
          <w:sz w:val="24"/>
        </w:rPr>
        <w:t>。</w:t>
      </w:r>
    </w:p>
    <w:p w14:paraId="61E29C90">
      <w:pPr>
        <w:spacing w:line="360" w:lineRule="auto"/>
        <w:ind w:firstLine="480" w:firstLineChars="200"/>
        <w:rPr>
          <w:rFonts w:ascii="宋体" w:hAnsi="宋体" w:cs="宋体"/>
          <w:sz w:val="24"/>
        </w:rPr>
      </w:pPr>
      <w:r>
        <w:rPr>
          <w:rFonts w:hint="eastAsia" w:ascii="宋体" w:hAnsi="宋体" w:cs="宋体"/>
          <w:sz w:val="24"/>
        </w:rPr>
        <w:t>3.疫情防控措施</w:t>
      </w:r>
    </w:p>
    <w:p w14:paraId="58AA0F2B">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参与招投标活动的当事人进场后自觉服从代理机构工作人员的指挥和管理。</w:t>
      </w:r>
      <w:r>
        <w:rPr>
          <w:rFonts w:hint="eastAsia" w:ascii="宋体" w:hAnsi="宋体" w:cs="宋体"/>
          <w:sz w:val="24"/>
        </w:rPr>
        <w:t>为减少人员聚集，除采购人代表和投标人授权代表外，其他人员原则上不得安排进入开评标场所。</w:t>
      </w:r>
    </w:p>
    <w:p w14:paraId="0913613B">
      <w:pPr>
        <w:spacing w:line="360" w:lineRule="auto"/>
        <w:ind w:firstLine="480" w:firstLineChars="200"/>
        <w:rPr>
          <w:rFonts w:ascii="宋体" w:hAnsi="宋体" w:cs="宋体"/>
          <w:sz w:val="24"/>
        </w:rPr>
      </w:pPr>
      <w:r>
        <w:rPr>
          <w:rFonts w:hint="eastAsia" w:ascii="宋体" w:hAnsi="宋体" w:cs="宋体"/>
          <w:sz w:val="24"/>
        </w:rPr>
        <w:t>（2）对于参与开评标活动的投标人、采购人代表，在进入开标场所时，请凭本人身份证原件方能到指定开评标场所。</w:t>
      </w:r>
    </w:p>
    <w:p w14:paraId="63855CA6">
      <w:pPr>
        <w:pStyle w:val="3"/>
        <w:spacing w:before="0" w:line="360" w:lineRule="auto"/>
        <w:jc w:val="left"/>
        <w:rPr>
          <w:rFonts w:ascii="Times New Roman" w:hAnsi="Times New Roman" w:eastAsia="宋体"/>
          <w:sz w:val="24"/>
          <w:szCs w:val="24"/>
        </w:rPr>
      </w:pPr>
      <w:bookmarkStart w:id="23" w:name="_Toc35393796"/>
      <w:bookmarkStart w:id="24" w:name="_Toc28359008"/>
      <w:bookmarkStart w:id="25" w:name="_Toc35393627"/>
      <w:bookmarkStart w:id="26" w:name="_Toc28359085"/>
      <w:r>
        <w:rPr>
          <w:rFonts w:ascii="Times New Roman" w:hAnsi="Times New Roman" w:eastAsia="宋体"/>
          <w:sz w:val="24"/>
          <w:szCs w:val="24"/>
        </w:rPr>
        <w:t>八、对本项目提出询问，请按以下方式联系。</w:t>
      </w:r>
      <w:bookmarkEnd w:id="23"/>
      <w:bookmarkEnd w:id="24"/>
      <w:bookmarkEnd w:id="25"/>
      <w:bookmarkEnd w:id="26"/>
    </w:p>
    <w:p w14:paraId="7CA54EF9">
      <w:pPr>
        <w:widowControl/>
        <w:spacing w:line="360" w:lineRule="auto"/>
        <w:jc w:val="left"/>
        <w:rPr>
          <w:b/>
          <w:sz w:val="24"/>
        </w:rPr>
      </w:pPr>
      <w:r>
        <w:rPr>
          <w:b/>
          <w:sz w:val="24"/>
        </w:rPr>
        <w:t>1.采购人信息</w:t>
      </w:r>
    </w:p>
    <w:p w14:paraId="5199550D">
      <w:pPr>
        <w:spacing w:line="360" w:lineRule="auto"/>
        <w:ind w:firstLine="480" w:firstLineChars="200"/>
        <w:jc w:val="left"/>
        <w:rPr>
          <w:sz w:val="24"/>
        </w:rPr>
      </w:pPr>
      <w:bookmarkStart w:id="27" w:name="_Toc28359086"/>
      <w:bookmarkStart w:id="28" w:name="_Toc28359009"/>
      <w:r>
        <w:rPr>
          <w:rFonts w:hint="eastAsia"/>
          <w:sz w:val="24"/>
        </w:rPr>
        <w:t>名    称：常州市钟楼区数据局</w:t>
      </w:r>
    </w:p>
    <w:p w14:paraId="40679F84">
      <w:pPr>
        <w:spacing w:line="360" w:lineRule="auto"/>
        <w:ind w:firstLine="480" w:firstLineChars="200"/>
        <w:jc w:val="left"/>
        <w:rPr>
          <w:sz w:val="24"/>
        </w:rPr>
      </w:pPr>
      <w:r>
        <w:rPr>
          <w:rFonts w:hint="eastAsia"/>
          <w:sz w:val="24"/>
        </w:rPr>
        <w:t>地    址：</w:t>
      </w:r>
      <w:r>
        <w:rPr>
          <w:rFonts w:hint="eastAsia" w:asciiTheme="minorEastAsia" w:hAnsiTheme="minorEastAsia" w:eastAsiaTheme="minorEastAsia"/>
          <w:sz w:val="24"/>
        </w:rPr>
        <w:t>常州市钟楼区白杨路16号丁香苑10幢</w:t>
      </w:r>
    </w:p>
    <w:p w14:paraId="3D8CBDCC">
      <w:pPr>
        <w:spacing w:line="360" w:lineRule="auto"/>
        <w:ind w:firstLine="480" w:firstLineChars="200"/>
        <w:jc w:val="left"/>
        <w:rPr>
          <w:sz w:val="24"/>
        </w:rPr>
      </w:pPr>
      <w:r>
        <w:rPr>
          <w:rFonts w:hint="eastAsia"/>
          <w:sz w:val="24"/>
        </w:rPr>
        <w:t>联系方式：</w:t>
      </w:r>
      <w:r>
        <w:rPr>
          <w:rFonts w:hint="eastAsia" w:asciiTheme="minorEastAsia" w:hAnsiTheme="minorEastAsia" w:eastAsiaTheme="minorEastAsia"/>
          <w:sz w:val="24"/>
        </w:rPr>
        <w:t>王先生、0519-88891977</w:t>
      </w:r>
    </w:p>
    <w:p w14:paraId="3B051503">
      <w:pPr>
        <w:spacing w:line="360" w:lineRule="auto"/>
        <w:jc w:val="left"/>
        <w:rPr>
          <w:b/>
          <w:sz w:val="24"/>
        </w:rPr>
      </w:pPr>
      <w:r>
        <w:rPr>
          <w:b/>
          <w:sz w:val="24"/>
        </w:rPr>
        <w:t>2.采购代理机构信息</w:t>
      </w:r>
      <w:bookmarkEnd w:id="27"/>
      <w:bookmarkEnd w:id="28"/>
    </w:p>
    <w:p w14:paraId="4AD5B84C">
      <w:pPr>
        <w:spacing w:line="360" w:lineRule="auto"/>
        <w:ind w:firstLine="480" w:firstLineChars="200"/>
        <w:jc w:val="left"/>
        <w:rPr>
          <w:sz w:val="24"/>
        </w:rPr>
      </w:pPr>
      <w:bookmarkStart w:id="29" w:name="_Toc28359010"/>
      <w:bookmarkStart w:id="30" w:name="_Toc28359087"/>
      <w:r>
        <w:rPr>
          <w:rFonts w:hint="eastAsia"/>
          <w:sz w:val="24"/>
        </w:rPr>
        <w:t>名    称：江苏欧欣项目管理有限公司</w:t>
      </w:r>
    </w:p>
    <w:p w14:paraId="1E4A9384">
      <w:pPr>
        <w:spacing w:line="360" w:lineRule="auto"/>
        <w:ind w:firstLine="480" w:firstLineChars="200"/>
        <w:jc w:val="left"/>
        <w:rPr>
          <w:sz w:val="24"/>
        </w:rPr>
      </w:pPr>
      <w:r>
        <w:rPr>
          <w:rFonts w:hint="eastAsia"/>
          <w:sz w:val="24"/>
        </w:rPr>
        <w:t>地　　址：江苏省常州市武进区牛塘镇漕溪路9号联东U谷20幢2楼</w:t>
      </w:r>
    </w:p>
    <w:p w14:paraId="34A8F997">
      <w:pPr>
        <w:spacing w:line="360" w:lineRule="auto"/>
        <w:ind w:firstLine="480" w:firstLineChars="200"/>
        <w:jc w:val="left"/>
        <w:rPr>
          <w:sz w:val="24"/>
        </w:rPr>
      </w:pPr>
      <w:r>
        <w:rPr>
          <w:rFonts w:hint="eastAsia"/>
          <w:sz w:val="24"/>
        </w:rPr>
        <w:t>联系方式：0519-85577333</w:t>
      </w:r>
    </w:p>
    <w:p w14:paraId="02232AA2">
      <w:pPr>
        <w:spacing w:line="360" w:lineRule="auto"/>
        <w:rPr>
          <w:b/>
          <w:sz w:val="24"/>
          <w:u w:val="single"/>
        </w:rPr>
      </w:pPr>
      <w:r>
        <w:rPr>
          <w:b/>
          <w:sz w:val="24"/>
        </w:rPr>
        <w:t>3.项目联系方式</w:t>
      </w:r>
      <w:bookmarkEnd w:id="29"/>
      <w:bookmarkEnd w:id="30"/>
    </w:p>
    <w:p w14:paraId="137DBB9B">
      <w:pPr>
        <w:pStyle w:val="5"/>
        <w:spacing w:line="360" w:lineRule="auto"/>
        <w:ind w:firstLine="480" w:firstLineChars="200"/>
        <w:jc w:val="left"/>
        <w:rPr>
          <w:rFonts w:hint="default" w:ascii="Times New Roman" w:hAnsi="Times New Roman"/>
          <w:sz w:val="24"/>
          <w:u w:val="single"/>
        </w:rPr>
      </w:pPr>
      <w:r>
        <w:rPr>
          <w:rFonts w:hint="default" w:ascii="Times New Roman" w:hAnsi="Times New Roman"/>
          <w:sz w:val="24"/>
          <w:szCs w:val="24"/>
        </w:rPr>
        <w:t>项目联系人：</w:t>
      </w:r>
      <w:r>
        <w:rPr>
          <w:rFonts w:ascii="Times New Roman" w:hAnsi="Times New Roman"/>
          <w:sz w:val="24"/>
        </w:rPr>
        <w:t>毛先生</w:t>
      </w:r>
    </w:p>
    <w:p w14:paraId="63E3D738">
      <w:pPr>
        <w:pStyle w:val="5"/>
        <w:spacing w:line="360" w:lineRule="auto"/>
        <w:ind w:firstLine="480" w:firstLineChars="200"/>
        <w:jc w:val="left"/>
        <w:rPr>
          <w:rFonts w:hint="default" w:ascii="Times New Roman" w:hAnsi="Times New Roman"/>
          <w:sz w:val="24"/>
          <w:szCs w:val="24"/>
        </w:rPr>
      </w:pPr>
      <w:r>
        <w:rPr>
          <w:rFonts w:hint="default" w:ascii="Times New Roman" w:hAnsi="Times New Roman"/>
          <w:sz w:val="24"/>
        </w:rPr>
        <w:t>电      话：</w:t>
      </w:r>
      <w:r>
        <w:rPr>
          <w:rFonts w:ascii="Times New Roman" w:hAnsi="Times New Roman"/>
          <w:sz w:val="24"/>
        </w:rPr>
        <w:t>0519-85577333</w:t>
      </w:r>
    </w:p>
    <w:bookmarkEnd w:id="31"/>
    <w:p w14:paraId="2DFB28EA">
      <w:pPr>
        <w:spacing w:line="360" w:lineRule="auto"/>
        <w:ind w:firstLine="5880" w:firstLineChars="2450"/>
        <w:jc w:val="right"/>
        <w:rPr>
          <w:sz w:val="24"/>
        </w:rPr>
      </w:pPr>
    </w:p>
    <w:p w14:paraId="6DD91894">
      <w:pPr>
        <w:adjustRightInd w:val="0"/>
        <w:snapToGrid w:val="0"/>
        <w:spacing w:line="360" w:lineRule="auto"/>
        <w:rPr>
          <w:rFonts w:ascii="宋体" w:hAnsi="宋体" w:cs="宋体"/>
          <w:b/>
          <w:sz w:val="24"/>
        </w:rPr>
      </w:pPr>
      <w:r>
        <w:rPr>
          <w:sz w:val="24"/>
        </w:rPr>
        <w:br w:type="page"/>
      </w:r>
      <w:r>
        <w:rPr>
          <w:rFonts w:hint="eastAsia" w:ascii="宋体" w:hAnsi="宋体" w:cs="宋体"/>
          <w:b/>
          <w:sz w:val="24"/>
        </w:rPr>
        <w:t>附件1：</w:t>
      </w:r>
    </w:p>
    <w:p w14:paraId="7DF48083">
      <w:pPr>
        <w:spacing w:line="400" w:lineRule="exact"/>
        <w:ind w:firstLine="3614" w:firstLineChars="1500"/>
        <w:rPr>
          <w:rFonts w:ascii="宋体" w:hAnsi="宋体" w:cs="宋体"/>
          <w:sz w:val="24"/>
        </w:rPr>
      </w:pPr>
      <w:r>
        <w:rPr>
          <w:rFonts w:ascii="宋体" w:hAnsi="宋体"/>
          <w:b/>
          <w:bCs/>
          <w:kern w:val="0"/>
          <w:sz w:val="24"/>
        </w:rPr>
        <w:t>报名申请表</w:t>
      </w:r>
    </w:p>
    <w:p w14:paraId="1A619DDF">
      <w:pPr>
        <w:spacing w:line="400" w:lineRule="exact"/>
        <w:rPr>
          <w:rFonts w:ascii="宋体" w:hAnsi="宋体" w:cs="宋体"/>
          <w:kern w:val="0"/>
          <w:sz w:val="24"/>
        </w:rPr>
      </w:pPr>
      <w:r>
        <w:rPr>
          <w:rFonts w:ascii="宋体" w:hAnsi="宋体" w:cs="宋体"/>
          <w:kern w:val="0"/>
          <w:sz w:val="24"/>
        </w:rPr>
        <w:t>项目名称：</w:t>
      </w:r>
    </w:p>
    <w:p w14:paraId="563A1BF0">
      <w:pPr>
        <w:spacing w:line="400" w:lineRule="exact"/>
        <w:rPr>
          <w:rFonts w:ascii="宋体" w:hAnsi="宋体" w:cs="宋体"/>
          <w:kern w:val="0"/>
          <w:sz w:val="24"/>
        </w:rPr>
      </w:pPr>
      <w:r>
        <w:rPr>
          <w:rFonts w:ascii="宋体" w:hAnsi="宋体" w:cs="宋体"/>
          <w:kern w:val="0"/>
          <w:sz w:val="24"/>
        </w:rPr>
        <w:t>项目编号：</w:t>
      </w:r>
    </w:p>
    <w:tbl>
      <w:tblPr>
        <w:tblStyle w:val="6"/>
        <w:tblW w:w="8336" w:type="dxa"/>
        <w:tblInd w:w="0" w:type="dxa"/>
        <w:tblLayout w:type="fixed"/>
        <w:tblCellMar>
          <w:top w:w="0" w:type="dxa"/>
          <w:left w:w="0" w:type="dxa"/>
          <w:bottom w:w="0" w:type="dxa"/>
          <w:right w:w="0" w:type="dxa"/>
        </w:tblCellMar>
      </w:tblPr>
      <w:tblGrid>
        <w:gridCol w:w="8336"/>
      </w:tblGrid>
      <w:tr w14:paraId="3E16DCF9">
        <w:tblPrEx>
          <w:tblCellMar>
            <w:top w:w="0" w:type="dxa"/>
            <w:left w:w="0" w:type="dxa"/>
            <w:bottom w:w="0" w:type="dxa"/>
            <w:right w:w="0" w:type="dxa"/>
          </w:tblCellMar>
        </w:tblPrEx>
        <w:trPr>
          <w:trHeight w:val="707" w:hRule="atLeast"/>
        </w:trPr>
        <w:tc>
          <w:tcPr>
            <w:tcW w:w="8336"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1AF892FA">
            <w:pPr>
              <w:spacing w:line="400" w:lineRule="exact"/>
              <w:rPr>
                <w:rFonts w:ascii="宋体" w:hAnsi="宋体" w:cs="宋体"/>
                <w:kern w:val="0"/>
                <w:sz w:val="24"/>
              </w:rPr>
            </w:pPr>
            <w:r>
              <w:rPr>
                <w:rFonts w:ascii="宋体" w:hAnsi="宋体" w:cs="宋体"/>
                <w:kern w:val="0"/>
                <w:sz w:val="24"/>
              </w:rPr>
              <w:t>投标单位全称（公章）：</w:t>
            </w:r>
          </w:p>
        </w:tc>
      </w:tr>
      <w:tr w14:paraId="1615B194">
        <w:tblPrEx>
          <w:tblCellMar>
            <w:top w:w="0" w:type="dxa"/>
            <w:left w:w="0" w:type="dxa"/>
            <w:bottom w:w="0" w:type="dxa"/>
            <w:right w:w="0" w:type="dxa"/>
          </w:tblCellMar>
        </w:tblPrEx>
        <w:trPr>
          <w:trHeight w:val="2390" w:hRule="atLeast"/>
        </w:trPr>
        <w:tc>
          <w:tcPr>
            <w:tcW w:w="833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14:paraId="79A82534">
            <w:pPr>
              <w:spacing w:line="400" w:lineRule="exact"/>
              <w:rPr>
                <w:rFonts w:ascii="宋体" w:hAnsi="宋体" w:cs="宋体"/>
                <w:kern w:val="0"/>
                <w:sz w:val="24"/>
              </w:rPr>
            </w:pPr>
            <w:r>
              <w:rPr>
                <w:rFonts w:ascii="宋体" w:hAnsi="宋体" w:cs="宋体"/>
                <w:kern w:val="0"/>
                <w:sz w:val="24"/>
              </w:rPr>
              <w:t>现委托</w:t>
            </w:r>
            <w:r>
              <w:rPr>
                <w:rFonts w:ascii="宋体" w:hAnsi="宋体" w:cs="宋体"/>
                <w:kern w:val="0"/>
                <w:sz w:val="24"/>
                <w:u w:val="single"/>
              </w:rPr>
              <w:t>          </w:t>
            </w:r>
            <w:r>
              <w:rPr>
                <w:rFonts w:ascii="宋体" w:hAnsi="宋体" w:cs="宋体"/>
                <w:kern w:val="0"/>
                <w:sz w:val="24"/>
              </w:rPr>
              <w:t>（被授权人的姓名）参与江苏欧欣项目管理有限公司该项目的竞争性磋商文件领购工作。项目招投标过程中答疑补充等相关文件都须投标单位在相关网站上下载，本单位会及时关注相关网站，以防遗漏，并承诺不以此为理由提出质疑。</w:t>
            </w:r>
          </w:p>
          <w:p w14:paraId="0E05165A">
            <w:pPr>
              <w:spacing w:line="400" w:lineRule="exact"/>
              <w:rPr>
                <w:rFonts w:ascii="宋体" w:hAnsi="宋体" w:cs="宋体"/>
                <w:kern w:val="0"/>
                <w:sz w:val="24"/>
              </w:rPr>
            </w:pPr>
            <w:r>
              <w:rPr>
                <w:rFonts w:ascii="宋体" w:hAnsi="宋体" w:cs="宋体"/>
                <w:kern w:val="0"/>
                <w:sz w:val="24"/>
              </w:rPr>
              <w:t>法人代表人（签字或盖章）：</w:t>
            </w:r>
          </w:p>
        </w:tc>
      </w:tr>
      <w:tr w14:paraId="07FA56A6">
        <w:tblPrEx>
          <w:tblCellMar>
            <w:top w:w="0" w:type="dxa"/>
            <w:left w:w="0" w:type="dxa"/>
            <w:bottom w:w="0" w:type="dxa"/>
            <w:right w:w="0" w:type="dxa"/>
          </w:tblCellMar>
        </w:tblPrEx>
        <w:trPr>
          <w:trHeight w:val="649" w:hRule="atLeast"/>
        </w:trPr>
        <w:tc>
          <w:tcPr>
            <w:tcW w:w="833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14:paraId="5714DCC3">
            <w:pPr>
              <w:spacing w:line="400" w:lineRule="exact"/>
              <w:rPr>
                <w:rFonts w:ascii="宋体" w:hAnsi="宋体" w:cs="宋体"/>
                <w:kern w:val="0"/>
                <w:sz w:val="24"/>
              </w:rPr>
            </w:pPr>
            <w:r>
              <w:rPr>
                <w:rFonts w:ascii="宋体" w:hAnsi="宋体" w:cs="宋体"/>
                <w:kern w:val="0"/>
                <w:sz w:val="24"/>
              </w:rPr>
              <w:t>被授权人姓名：             联系电话：</w:t>
            </w:r>
          </w:p>
        </w:tc>
      </w:tr>
      <w:tr w14:paraId="1A73E06B">
        <w:tblPrEx>
          <w:tblCellMar>
            <w:top w:w="0" w:type="dxa"/>
            <w:left w:w="0" w:type="dxa"/>
            <w:bottom w:w="0" w:type="dxa"/>
            <w:right w:w="0" w:type="dxa"/>
          </w:tblCellMar>
        </w:tblPrEx>
        <w:trPr>
          <w:trHeight w:val="673" w:hRule="atLeast"/>
        </w:trPr>
        <w:tc>
          <w:tcPr>
            <w:tcW w:w="833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14:paraId="20C0157E">
            <w:pPr>
              <w:spacing w:line="400" w:lineRule="exact"/>
              <w:rPr>
                <w:rFonts w:ascii="宋体" w:hAnsi="宋体" w:cs="宋体"/>
                <w:kern w:val="0"/>
                <w:sz w:val="24"/>
              </w:rPr>
            </w:pPr>
            <w:r>
              <w:rPr>
                <w:rFonts w:ascii="宋体" w:hAnsi="宋体" w:cs="宋体"/>
                <w:kern w:val="0"/>
                <w:sz w:val="24"/>
              </w:rPr>
              <w:t>第二代身份证号码：</w:t>
            </w:r>
          </w:p>
        </w:tc>
      </w:tr>
      <w:tr w14:paraId="10E01409">
        <w:tblPrEx>
          <w:tblCellMar>
            <w:top w:w="0" w:type="dxa"/>
            <w:left w:w="0" w:type="dxa"/>
            <w:bottom w:w="0" w:type="dxa"/>
            <w:right w:w="0" w:type="dxa"/>
          </w:tblCellMar>
        </w:tblPrEx>
        <w:trPr>
          <w:trHeight w:val="641" w:hRule="atLeast"/>
        </w:trPr>
        <w:tc>
          <w:tcPr>
            <w:tcW w:w="833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14:paraId="550C9C94">
            <w:pPr>
              <w:spacing w:line="400" w:lineRule="exact"/>
              <w:rPr>
                <w:rFonts w:ascii="宋体" w:hAnsi="宋体" w:cs="宋体"/>
                <w:kern w:val="0"/>
                <w:sz w:val="24"/>
              </w:rPr>
            </w:pPr>
            <w:r>
              <w:rPr>
                <w:rFonts w:ascii="宋体" w:hAnsi="宋体" w:cs="宋体"/>
                <w:kern w:val="0"/>
                <w:sz w:val="24"/>
              </w:rPr>
              <w:t>接收竞争性磋商文件指定电子邮箱：</w:t>
            </w:r>
          </w:p>
        </w:tc>
      </w:tr>
      <w:tr w14:paraId="04B10B81">
        <w:tblPrEx>
          <w:tblCellMar>
            <w:top w:w="0" w:type="dxa"/>
            <w:left w:w="0" w:type="dxa"/>
            <w:bottom w:w="0" w:type="dxa"/>
            <w:right w:w="0" w:type="dxa"/>
          </w:tblCellMar>
        </w:tblPrEx>
        <w:tc>
          <w:tcPr>
            <w:tcW w:w="833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14:paraId="55DFD48A">
            <w:pPr>
              <w:spacing w:line="400" w:lineRule="exact"/>
              <w:rPr>
                <w:rFonts w:ascii="宋体" w:hAnsi="宋体" w:cs="宋体"/>
                <w:kern w:val="0"/>
                <w:sz w:val="24"/>
              </w:rPr>
            </w:pPr>
            <w:r>
              <w:rPr>
                <w:rFonts w:ascii="宋体" w:hAnsi="宋体" w:cs="宋体"/>
                <w:b/>
                <w:bCs/>
                <w:kern w:val="0"/>
                <w:sz w:val="24"/>
              </w:rPr>
              <w:t>注：本表以上内容填写均需打印，以下内容需由被授权人本人在代理机构领购时现场填写</w:t>
            </w:r>
          </w:p>
        </w:tc>
      </w:tr>
      <w:tr w14:paraId="46604219">
        <w:tblPrEx>
          <w:tblCellMar>
            <w:top w:w="0" w:type="dxa"/>
            <w:left w:w="0" w:type="dxa"/>
            <w:bottom w:w="0" w:type="dxa"/>
            <w:right w:w="0" w:type="dxa"/>
          </w:tblCellMar>
        </w:tblPrEx>
        <w:trPr>
          <w:trHeight w:val="1094" w:hRule="atLeast"/>
        </w:trPr>
        <w:tc>
          <w:tcPr>
            <w:tcW w:w="833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14:paraId="75654C7C">
            <w:pPr>
              <w:spacing w:line="400" w:lineRule="exact"/>
              <w:rPr>
                <w:rFonts w:ascii="宋体" w:hAnsi="宋体" w:cs="宋体"/>
                <w:kern w:val="0"/>
                <w:sz w:val="24"/>
              </w:rPr>
            </w:pPr>
            <w:r>
              <w:rPr>
                <w:rFonts w:ascii="宋体" w:hAnsi="宋体" w:cs="宋体"/>
                <w:kern w:val="0"/>
                <w:sz w:val="24"/>
              </w:rPr>
              <w:t>领购时间：</w:t>
            </w:r>
          </w:p>
          <w:p w14:paraId="3D8BECAA">
            <w:pPr>
              <w:spacing w:line="400" w:lineRule="exact"/>
              <w:rPr>
                <w:rFonts w:ascii="宋体" w:hAnsi="宋体" w:cs="宋体"/>
                <w:kern w:val="0"/>
                <w:sz w:val="24"/>
              </w:rPr>
            </w:pP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 年   月    日   时  分</w:t>
            </w:r>
          </w:p>
        </w:tc>
      </w:tr>
      <w:tr w14:paraId="3A250018">
        <w:tblPrEx>
          <w:tblCellMar>
            <w:top w:w="0" w:type="dxa"/>
            <w:left w:w="0" w:type="dxa"/>
            <w:bottom w:w="0" w:type="dxa"/>
            <w:right w:w="0" w:type="dxa"/>
          </w:tblCellMar>
        </w:tblPrEx>
        <w:trPr>
          <w:trHeight w:val="799" w:hRule="atLeast"/>
        </w:trPr>
        <w:tc>
          <w:tcPr>
            <w:tcW w:w="833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14:paraId="3B9DA6BB">
            <w:pPr>
              <w:spacing w:line="400" w:lineRule="exact"/>
              <w:rPr>
                <w:rFonts w:ascii="宋体" w:hAnsi="宋体" w:cs="宋体"/>
                <w:kern w:val="0"/>
                <w:sz w:val="24"/>
              </w:rPr>
            </w:pPr>
            <w:r>
              <w:rPr>
                <w:rFonts w:ascii="宋体" w:hAnsi="宋体" w:cs="宋体"/>
                <w:kern w:val="0"/>
                <w:sz w:val="24"/>
              </w:rPr>
              <w:t>被授权人签字：</w:t>
            </w:r>
          </w:p>
        </w:tc>
      </w:tr>
    </w:tbl>
    <w:p w14:paraId="11BDF2E1">
      <w:pPr>
        <w:spacing w:line="400" w:lineRule="exact"/>
        <w:rPr>
          <w:rFonts w:ascii="宋体" w:hAnsi="宋体" w:cs="宋体"/>
          <w:kern w:val="0"/>
          <w:sz w:val="24"/>
        </w:rPr>
      </w:pPr>
      <w:r>
        <w:rPr>
          <w:rFonts w:ascii="宋体" w:hAnsi="宋体" w:cs="宋体"/>
          <w:b/>
          <w:bCs/>
          <w:kern w:val="0"/>
          <w:sz w:val="24"/>
        </w:rPr>
        <w:t>*注：投标人应完整填写表格，并对内容的真实性和有效性负全部责任。</w:t>
      </w:r>
    </w:p>
    <w:p w14:paraId="2AD5B5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4496F"/>
    <w:rsid w:val="4FC44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widowControl/>
      <w:ind w:left="480" w:right="-341" w:firstLine="513"/>
    </w:pPr>
    <w:rPr>
      <w:kern w:val="0"/>
      <w:sz w:val="24"/>
      <w:szCs w:val="20"/>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paragraph" w:customStyle="1" w:styleId="8">
    <w:name w:val="HPC正文"/>
    <w:basedOn w:val="1"/>
    <w:qFormat/>
    <w:uiPriority w:val="0"/>
    <w:pPr>
      <w:spacing w:line="360" w:lineRule="auto"/>
      <w:ind w:firstLine="424" w:firstLineChars="202"/>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2025-08-25T05:37:00Z</dcterms:created>
  <dc:creator>毛振宇</dc:creator>
  <cp:lastModifiedBy>毛振宇</cp:lastModifiedBy>
  <dcterms:modified xsi:type="dcterms:W3CDTF">2025-08-25T05:39:39Z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5CF2C93BCA3242B28BF9F4FCEC05DF89_11</vt:lpwstr>
  </property>
  <property fmtid="{D5CDD505-2E9C-101B-9397-08002B2CF9AE}" pid="4" name="KSOTemplateDocerSaveRecord">
    <vt:lpwstr>eyJoZGlkIjoiMTNhMTVhNzIwOTBiMjk0ODU2ZmE1OWNjNzVkNTJlYTgiLCJ1c2VySWQiOiI0Mzk2Nzk4MTcifQ==</vt:lpwstr>
  </property>
</Properties>
</file>